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5AD" w:rsidRPr="00717ECF" w:rsidRDefault="00B02F73" w:rsidP="003E1BF5">
      <w:pPr>
        <w:ind w:firstLine="284"/>
        <w:jc w:val="center"/>
        <w:rPr>
          <w:rFonts w:ascii="Traditional Arabic" w:hAnsi="Traditional Arabic" w:cs="Traditional Arabic"/>
          <w:b/>
          <w:bCs/>
          <w:sz w:val="32"/>
          <w:szCs w:val="32"/>
          <w:rtl/>
        </w:rPr>
      </w:pPr>
      <w:r w:rsidRPr="00717ECF">
        <w:rPr>
          <w:rFonts w:ascii="Traditional Arabic" w:hAnsi="Traditional Arabic" w:cs="Traditional Arabic"/>
          <w:b/>
          <w:bCs/>
          <w:sz w:val="32"/>
          <w:szCs w:val="32"/>
          <w:rtl/>
        </w:rPr>
        <w:t>هذا لعبدي، ولعبدي ما سأل</w:t>
      </w:r>
    </w:p>
    <w:p w:rsidR="00B02F73" w:rsidRPr="00717ECF" w:rsidRDefault="00755B54" w:rsidP="00D96957">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t>إن الحمد لله والصلاة والسلام على رسول الله صلى الله عليه وسلم، ثم أما بعد؛</w:t>
      </w:r>
      <w:r>
        <w:rPr>
          <w:rFonts w:ascii="Traditional Arabic" w:hAnsi="Traditional Arabic" w:cs="Traditional Arabic"/>
          <w:sz w:val="32"/>
          <w:szCs w:val="32"/>
          <w:rtl/>
        </w:rPr>
        <w:t xml:space="preserve">.... </w:t>
      </w:r>
      <w:r w:rsidR="00D96957">
        <w:rPr>
          <w:rFonts w:ascii="Traditional Arabic" w:hAnsi="Traditional Arabic" w:cs="Traditional Arabic" w:hint="cs"/>
          <w:sz w:val="32"/>
          <w:szCs w:val="32"/>
          <w:rtl/>
        </w:rPr>
        <w:t xml:space="preserve">فإن </w:t>
      </w:r>
      <w:r>
        <w:rPr>
          <w:rFonts w:ascii="Traditional Arabic" w:hAnsi="Traditional Arabic" w:cs="Traditional Arabic"/>
          <w:sz w:val="32"/>
          <w:szCs w:val="32"/>
          <w:rtl/>
        </w:rPr>
        <w:t>فاتحة القرآن إبحار ف</w:t>
      </w:r>
      <w:r>
        <w:rPr>
          <w:rFonts w:ascii="Traditional Arabic" w:hAnsi="Traditional Arabic" w:cs="Traditional Arabic" w:hint="cs"/>
          <w:sz w:val="32"/>
          <w:szCs w:val="32"/>
          <w:rtl/>
        </w:rPr>
        <w:t>ي</w:t>
      </w:r>
      <w:r>
        <w:rPr>
          <w:rFonts w:ascii="Traditional Arabic" w:hAnsi="Traditional Arabic" w:cs="Traditional Arabic"/>
          <w:sz w:val="32"/>
          <w:szCs w:val="32"/>
          <w:rtl/>
        </w:rPr>
        <w:t xml:space="preserve"> </w:t>
      </w:r>
      <w:r w:rsidR="009564D3" w:rsidRPr="00717ECF">
        <w:rPr>
          <w:rFonts w:ascii="Traditional Arabic" w:hAnsi="Traditional Arabic" w:cs="Traditional Arabic"/>
          <w:sz w:val="32"/>
          <w:szCs w:val="32"/>
          <w:rtl/>
        </w:rPr>
        <w:t>مقام التجريد والتفريد؛ تضع عنك أشكال البهتان، وألوان الكذب، وتذوب أغلفة الأوهام، والأماني المستحيلة، في نظرة الحق إلى ذاتك.</w:t>
      </w:r>
    </w:p>
    <w:p w:rsidR="009564D3" w:rsidRPr="00717ECF" w:rsidRDefault="009564D3" w:rsidP="003E1BF5">
      <w:pPr>
        <w:ind w:firstLine="284"/>
        <w:jc w:val="mediumKashida"/>
        <w:rPr>
          <w:rFonts w:ascii="Traditional Arabic" w:hAnsi="Traditional Arabic" w:cs="Traditional Arabic"/>
          <w:sz w:val="32"/>
          <w:szCs w:val="32"/>
          <w:rtl/>
        </w:rPr>
      </w:pPr>
      <w:r w:rsidRPr="00717ECF">
        <w:rPr>
          <w:rFonts w:ascii="Traditional Arabic" w:hAnsi="Traditional Arabic" w:cs="Traditional Arabic"/>
          <w:sz w:val="32"/>
          <w:szCs w:val="32"/>
          <w:rtl/>
        </w:rPr>
        <w:t>أنت الآن واقف تستفتح سفارك، تقدح تغريد الصلاة. أنت الآن كما أنت! أنت الآن أفقر ما تكون، وأطهر ما تكون، فقد نفضت يدك من كل الأثقال التي حملتها؛ مالا وولدا، ومنصبا ولقبا، فإنما الملك لله الواحد القهار، يا أيها الطيف العابر في مدار عابر.</w:t>
      </w:r>
    </w:p>
    <w:p w:rsidR="009564D3" w:rsidRPr="00717ECF" w:rsidRDefault="009564D3" w:rsidP="003E1BF5">
      <w:pPr>
        <w:ind w:firstLine="284"/>
        <w:jc w:val="mediumKashida"/>
        <w:rPr>
          <w:rFonts w:ascii="Traditional Arabic" w:hAnsi="Traditional Arabic" w:cs="Traditional Arabic"/>
          <w:sz w:val="32"/>
          <w:szCs w:val="32"/>
          <w:rtl/>
        </w:rPr>
      </w:pPr>
      <w:r w:rsidRPr="00717ECF">
        <w:rPr>
          <w:rFonts w:ascii="Traditional Arabic" w:hAnsi="Traditional Arabic" w:cs="Traditional Arabic"/>
          <w:sz w:val="32"/>
          <w:szCs w:val="32"/>
          <w:rtl/>
        </w:rPr>
        <w:t>وتحس بنعمة اليقظة، بين يدي عظمة الله سبحانه، وأعظم بها من نعمة، إذ كيف لذرة غابرة في ضخامة الكون الممتد في المجهول، وسعته الرهيبة، أن تحظى بالقرب ممن وسعت قدرته وعظمته سعة الكون وضخامته؛ خلقا وتقديرًا، وعلما وتدبيرًأ؟ لولا أن رحمته وسعت ما وسعت قدرته</w:t>
      </w:r>
      <w:r w:rsidR="00D96957">
        <w:rPr>
          <w:rFonts w:ascii="Traditional Arabic" w:hAnsi="Traditional Arabic" w:cs="Traditional Arabic"/>
          <w:sz w:val="32"/>
          <w:szCs w:val="32"/>
          <w:rtl/>
        </w:rPr>
        <w:t xml:space="preserve"> وعظمته تعالى؛ وهو بكل شيء محيط</w:t>
      </w:r>
      <w:r w:rsidRPr="00717ECF">
        <w:rPr>
          <w:rFonts w:ascii="Traditional Arabic" w:hAnsi="Traditional Arabic" w:cs="Traditional Arabic"/>
          <w:sz w:val="32"/>
          <w:szCs w:val="32"/>
          <w:rtl/>
        </w:rPr>
        <w:t xml:space="preserve"> </w:t>
      </w:r>
      <w:r w:rsidRPr="00D96957">
        <w:rPr>
          <w:rFonts w:ascii="Traditional Arabic" w:hAnsi="Traditional Arabic" w:cs="Traditional Arabic"/>
          <w:b/>
          <w:bCs/>
          <w:sz w:val="32"/>
          <w:szCs w:val="32"/>
          <w:rtl/>
        </w:rPr>
        <w:t>{وَإِذَا سَأَلَكَ عِبَادِي عَنِّي فَإِنِّي قَرِيبٌ أُجِيبُ دَعْوَةَ الدَّاعِ إِذَا دَعَانِ فَلْيَسْتَجِيبُوا لِي وَلْيُؤْمِنُوا بِي لَعَلَّهُمْ يَرْشُدُونَ}</w:t>
      </w:r>
      <w:r w:rsidRPr="00717ECF">
        <w:rPr>
          <w:rFonts w:ascii="Traditional Arabic" w:hAnsi="Traditional Arabic" w:cs="Traditional Arabic"/>
          <w:sz w:val="32"/>
          <w:szCs w:val="32"/>
          <w:rtl/>
        </w:rPr>
        <w:t xml:space="preserve"> [البقرة: 186].</w:t>
      </w:r>
    </w:p>
    <w:p w:rsidR="009564D3" w:rsidRPr="00717ECF" w:rsidRDefault="009564D3" w:rsidP="003E1BF5">
      <w:pPr>
        <w:ind w:firstLine="284"/>
        <w:jc w:val="mediumKashida"/>
        <w:rPr>
          <w:rFonts w:ascii="Traditional Arabic" w:hAnsi="Traditional Arabic" w:cs="Traditional Arabic"/>
          <w:sz w:val="32"/>
          <w:szCs w:val="32"/>
          <w:rtl/>
        </w:rPr>
      </w:pPr>
      <w:r w:rsidRPr="00717ECF">
        <w:rPr>
          <w:rFonts w:ascii="Traditional Arabic" w:hAnsi="Traditional Arabic" w:cs="Traditional Arabic"/>
          <w:sz w:val="32"/>
          <w:szCs w:val="32"/>
          <w:rtl/>
        </w:rPr>
        <w:t>ليس لهذه النفس المطمئنة الساعة إلا أن ترسل عبرات الفرح بالله، فتمد أغصانها المورقة حمدًا، وثناء، وتمجيدًا، وتفويضًا، مستزيدة بذلك من كرم الله ونعمه:</w:t>
      </w:r>
    </w:p>
    <w:p w:rsidR="009564D3" w:rsidRPr="00717ECF" w:rsidRDefault="009564D3" w:rsidP="003E1BF5">
      <w:pPr>
        <w:ind w:firstLine="284"/>
        <w:jc w:val="mediumKashida"/>
        <w:rPr>
          <w:rFonts w:ascii="Traditional Arabic" w:hAnsi="Traditional Arabic" w:cs="Traditional Arabic"/>
          <w:sz w:val="32"/>
          <w:szCs w:val="32"/>
          <w:lang w:bidi="ar-EG"/>
        </w:rPr>
      </w:pPr>
      <w:r w:rsidRPr="00D96957">
        <w:rPr>
          <w:rFonts w:ascii="Traditional Arabic" w:hAnsi="Traditional Arabic" w:cs="Traditional Arabic"/>
          <w:b/>
          <w:bCs/>
          <w:sz w:val="32"/>
          <w:szCs w:val="32"/>
          <w:rtl/>
          <w:lang w:bidi="ar-EG"/>
        </w:rPr>
        <w:t>{الْحَم</w:t>
      </w:r>
      <w:r w:rsidR="00D96957">
        <w:rPr>
          <w:rFonts w:ascii="Traditional Arabic" w:hAnsi="Traditional Arabic" w:cs="Traditional Arabic"/>
          <w:b/>
          <w:bCs/>
          <w:sz w:val="32"/>
          <w:szCs w:val="32"/>
          <w:rtl/>
          <w:lang w:bidi="ar-EG"/>
        </w:rPr>
        <w:t>ْدُ لِلَّهِ رَبِّ الْعَالَمِينَ</w:t>
      </w:r>
      <w:r w:rsidRPr="00D96957">
        <w:rPr>
          <w:rFonts w:ascii="Traditional Arabic" w:hAnsi="Traditional Arabic" w:cs="Traditional Arabic"/>
          <w:b/>
          <w:bCs/>
          <w:sz w:val="32"/>
          <w:szCs w:val="32"/>
          <w:rtl/>
          <w:lang w:bidi="ar-EG"/>
        </w:rPr>
        <w:t>}</w:t>
      </w:r>
      <w:r w:rsidRPr="00717ECF">
        <w:rPr>
          <w:rFonts w:ascii="Traditional Arabic" w:hAnsi="Traditional Arabic" w:cs="Traditional Arabic"/>
          <w:sz w:val="32"/>
          <w:szCs w:val="32"/>
          <w:rtl/>
          <w:lang w:bidi="ar-EG"/>
        </w:rPr>
        <w:t xml:space="preserve"> [الفاتحة: 2]: إعلام بشعور النفس الواقفة بمحراب الصلاة على عتبة الرحمن – بأن كمال الحمد إنما هو لسيد هذه العوالم جميعًا، تجريدًا لسواه تعالى عن كل ملكية، لأن نعمة أو منحة أو عطاء؛ وتفريدًا له – وهو سيد المخلوقات في العالمين – بوحدانية الألوهية والربوبية، وما تقتضيه من كرم فياض </w:t>
      </w:r>
      <w:r w:rsidRPr="00D96957">
        <w:rPr>
          <w:rFonts w:ascii="Traditional Arabic" w:hAnsi="Traditional Arabic" w:cs="Traditional Arabic"/>
          <w:b/>
          <w:bCs/>
          <w:sz w:val="32"/>
          <w:szCs w:val="32"/>
          <w:rtl/>
          <w:lang w:bidi="ar-EG"/>
        </w:rPr>
        <w:t>{قُلْ لَوْ أَنْتُمْ تَمْلِكُونَ خَزَائِنَ رَحْمَةِ رَبِّي إِذًا لَأَمْسَكْتُمْ خَشْيَةَ الْإِنْفَاق</w:t>
      </w:r>
      <w:r w:rsidR="00D96957" w:rsidRPr="00D96957">
        <w:rPr>
          <w:rFonts w:ascii="Traditional Arabic" w:hAnsi="Traditional Arabic" w:cs="Traditional Arabic"/>
          <w:b/>
          <w:bCs/>
          <w:sz w:val="32"/>
          <w:szCs w:val="32"/>
          <w:rtl/>
          <w:lang w:bidi="ar-EG"/>
        </w:rPr>
        <w:t>ِ وَكَانَ الْإِنْسَانُ قَتُورًا</w:t>
      </w:r>
      <w:r w:rsidRPr="00D96957">
        <w:rPr>
          <w:rFonts w:ascii="Traditional Arabic" w:hAnsi="Traditional Arabic" w:cs="Traditional Arabic"/>
          <w:b/>
          <w:bCs/>
          <w:sz w:val="32"/>
          <w:szCs w:val="32"/>
          <w:rtl/>
          <w:lang w:bidi="ar-EG"/>
        </w:rPr>
        <w:t>}</w:t>
      </w:r>
      <w:r w:rsidRPr="00717ECF">
        <w:rPr>
          <w:rFonts w:ascii="Traditional Arabic" w:hAnsi="Traditional Arabic" w:cs="Traditional Arabic"/>
          <w:sz w:val="32"/>
          <w:szCs w:val="32"/>
          <w:rtl/>
          <w:lang w:bidi="ar-EG"/>
        </w:rPr>
        <w:t xml:space="preserve"> [الإسراء: 100]، فمن ذا يستحق الحمد من دونه تعالى؟!</w:t>
      </w:r>
    </w:p>
    <w:p w:rsidR="009564D3" w:rsidRPr="00717ECF" w:rsidRDefault="009564D3" w:rsidP="003E1BF5">
      <w:pPr>
        <w:ind w:firstLine="284"/>
        <w:jc w:val="mediumKashida"/>
        <w:rPr>
          <w:rFonts w:ascii="Traditional Arabic" w:hAnsi="Traditional Arabic" w:cs="Traditional Arabic"/>
          <w:sz w:val="32"/>
          <w:szCs w:val="32"/>
          <w:rtl/>
          <w:lang w:bidi="ar-EG"/>
        </w:rPr>
      </w:pPr>
      <w:r w:rsidRPr="00717ECF">
        <w:rPr>
          <w:rFonts w:ascii="Traditional Arabic" w:hAnsi="Traditional Arabic" w:cs="Traditional Arabic"/>
          <w:sz w:val="32"/>
          <w:szCs w:val="32"/>
          <w:rtl/>
          <w:lang w:bidi="ar-EG"/>
        </w:rPr>
        <w:t>ألا الحمد كل الحمد لله رب العالمين.</w:t>
      </w:r>
    </w:p>
    <w:p w:rsidR="009564D3" w:rsidRPr="00717ECF" w:rsidRDefault="009564D3" w:rsidP="003E1BF5">
      <w:pPr>
        <w:ind w:firstLine="284"/>
        <w:jc w:val="mediumKashida"/>
        <w:rPr>
          <w:rFonts w:ascii="Traditional Arabic" w:hAnsi="Traditional Arabic" w:cs="Traditional Arabic"/>
          <w:sz w:val="32"/>
          <w:szCs w:val="32"/>
          <w:rtl/>
          <w:lang w:bidi="ar-EG"/>
        </w:rPr>
      </w:pPr>
      <w:r w:rsidRPr="00717ECF">
        <w:rPr>
          <w:rFonts w:ascii="Traditional Arabic" w:hAnsi="Traditional Arabic" w:cs="Traditional Arabic"/>
          <w:sz w:val="32"/>
          <w:szCs w:val="32"/>
          <w:rtl/>
          <w:lang w:bidi="ar-EG"/>
        </w:rPr>
        <w:t xml:space="preserve">كانت الكلمات – وهي من الله نزلت – تفيض من قلب العبد ريانة بشعوره الغيداق، المشوق برضى سيده الكريم، ويلقاها سبحانه بالقبول؛ فتنفتح سرورًا بين ضلوع العبد، وهو يشعر بجواب سيده، أندى، وأكرم، وألطف، وأحلم.. هذا مقام المناجاة: تقف فيه الذات </w:t>
      </w:r>
      <w:r w:rsidRPr="00717ECF">
        <w:rPr>
          <w:rFonts w:ascii="Traditional Arabic" w:hAnsi="Traditional Arabic" w:cs="Traditional Arabic"/>
          <w:sz w:val="32"/>
          <w:szCs w:val="32"/>
          <w:rtl/>
          <w:lang w:bidi="ar-EG"/>
        </w:rPr>
        <w:lastRenderedPageBreak/>
        <w:t>المستجيرة بجوار الله، فيجيبها بإلقاء نور السلام، على خفقان غصنها، المضطرب بين خوف ورجاء، فإذا الطمأنينة تنفتح أمامها سهول إخبات فسيحة، ينال العبد فيها ما يشاء.</w:t>
      </w:r>
    </w:p>
    <w:p w:rsidR="00975CA5" w:rsidRPr="00717ECF" w:rsidRDefault="00975CA5" w:rsidP="003E1BF5">
      <w:pPr>
        <w:ind w:firstLine="284"/>
        <w:jc w:val="mediumKashida"/>
        <w:rPr>
          <w:rFonts w:ascii="Traditional Arabic" w:hAnsi="Traditional Arabic" w:cs="Traditional Arabic"/>
          <w:sz w:val="32"/>
          <w:szCs w:val="32"/>
          <w:rtl/>
          <w:lang w:bidi="ar-EG"/>
        </w:rPr>
      </w:pPr>
      <w:r w:rsidRPr="00717ECF">
        <w:rPr>
          <w:rFonts w:ascii="Traditional Arabic" w:hAnsi="Traditional Arabic" w:cs="Traditional Arabic"/>
          <w:sz w:val="32"/>
          <w:szCs w:val="32"/>
          <w:rtl/>
          <w:lang w:bidi="ar-EG"/>
        </w:rPr>
        <w:t>كان الشعاع الأخضر القادم من المقام النبوي؛ يلقي إلى النفس تفاصيل مناجاة النور:</w:t>
      </w:r>
    </w:p>
    <w:p w:rsidR="00975CA5" w:rsidRPr="00717ECF" w:rsidRDefault="00975CA5" w:rsidP="003E1BF5">
      <w:pPr>
        <w:pStyle w:val="ListParagraph"/>
        <w:numPr>
          <w:ilvl w:val="0"/>
          <w:numId w:val="2"/>
        </w:numPr>
        <w:ind w:firstLine="284"/>
        <w:jc w:val="mediumKashida"/>
        <w:rPr>
          <w:rFonts w:ascii="Traditional Arabic" w:hAnsi="Traditional Arabic" w:cs="Traditional Arabic"/>
          <w:sz w:val="32"/>
          <w:szCs w:val="32"/>
          <w:lang w:bidi="ar-EG"/>
        </w:rPr>
      </w:pPr>
      <w:r w:rsidRPr="00717ECF">
        <w:rPr>
          <w:rFonts w:ascii="Traditional Arabic" w:hAnsi="Traditional Arabic" w:cs="Traditional Arabic"/>
          <w:sz w:val="32"/>
          <w:szCs w:val="32"/>
          <w:rtl/>
          <w:lang w:bidi="ar-EG"/>
        </w:rPr>
        <w:t>"قال الله تعالى: قسمت الصلاة بيني وبين عبدي نصفين ولعبدي ما سأل:</w:t>
      </w:r>
    </w:p>
    <w:p w:rsidR="00975CA5" w:rsidRPr="00717ECF" w:rsidRDefault="00975CA5" w:rsidP="003E1BF5">
      <w:pPr>
        <w:pStyle w:val="ListParagraph"/>
        <w:numPr>
          <w:ilvl w:val="0"/>
          <w:numId w:val="2"/>
        </w:numPr>
        <w:ind w:firstLine="284"/>
        <w:jc w:val="mediumKashida"/>
        <w:rPr>
          <w:rFonts w:ascii="Traditional Arabic" w:hAnsi="Traditional Arabic" w:cs="Traditional Arabic"/>
          <w:sz w:val="32"/>
          <w:szCs w:val="32"/>
          <w:lang w:bidi="ar-EG"/>
        </w:rPr>
      </w:pPr>
      <w:r w:rsidRPr="00717ECF">
        <w:rPr>
          <w:rFonts w:ascii="Traditional Arabic" w:hAnsi="Traditional Arabic" w:cs="Traditional Arabic"/>
          <w:sz w:val="32"/>
          <w:szCs w:val="32"/>
          <w:rtl/>
          <w:lang w:bidi="ar-EG"/>
        </w:rPr>
        <w:t xml:space="preserve">فإذا قال العبد: </w:t>
      </w:r>
      <w:r w:rsidR="009564D3" w:rsidRPr="00D96957">
        <w:rPr>
          <w:rFonts w:ascii="Traditional Arabic" w:hAnsi="Traditional Arabic" w:cs="Traditional Arabic"/>
          <w:b/>
          <w:bCs/>
          <w:sz w:val="32"/>
          <w:szCs w:val="32"/>
          <w:rtl/>
          <w:lang w:bidi="ar-EG"/>
        </w:rPr>
        <w:t>{الْحَم</w:t>
      </w:r>
      <w:r w:rsidR="00D96957">
        <w:rPr>
          <w:rFonts w:ascii="Traditional Arabic" w:hAnsi="Traditional Arabic" w:cs="Traditional Arabic"/>
          <w:b/>
          <w:bCs/>
          <w:sz w:val="32"/>
          <w:szCs w:val="32"/>
          <w:rtl/>
          <w:lang w:bidi="ar-EG"/>
        </w:rPr>
        <w:t>ْدُ لِلَّهِ رَبِّ الْعَالَمِينَ</w:t>
      </w:r>
      <w:r w:rsidR="009564D3" w:rsidRPr="00D96957">
        <w:rPr>
          <w:rFonts w:ascii="Traditional Arabic" w:hAnsi="Traditional Arabic" w:cs="Traditional Arabic"/>
          <w:b/>
          <w:bCs/>
          <w:sz w:val="32"/>
          <w:szCs w:val="32"/>
          <w:rtl/>
          <w:lang w:bidi="ar-EG"/>
        </w:rPr>
        <w:t>}</w:t>
      </w:r>
      <w:r w:rsidR="009564D3" w:rsidRPr="00717ECF">
        <w:rPr>
          <w:rFonts w:ascii="Traditional Arabic" w:hAnsi="Traditional Arabic" w:cs="Traditional Arabic"/>
          <w:sz w:val="32"/>
          <w:szCs w:val="32"/>
          <w:rtl/>
          <w:lang w:bidi="ar-EG"/>
        </w:rPr>
        <w:t xml:space="preserve"> [الفاتحة: 2]</w:t>
      </w:r>
      <w:r w:rsidRPr="00717ECF">
        <w:rPr>
          <w:rFonts w:ascii="Traditional Arabic" w:hAnsi="Traditional Arabic" w:cs="Traditional Arabic"/>
          <w:sz w:val="32"/>
          <w:szCs w:val="32"/>
          <w:rtl/>
          <w:lang w:bidi="ar-EG"/>
        </w:rPr>
        <w:t>.</w:t>
      </w:r>
    </w:p>
    <w:p w:rsidR="00975CA5" w:rsidRPr="00717ECF" w:rsidRDefault="00975CA5" w:rsidP="003E1BF5">
      <w:pPr>
        <w:pStyle w:val="ListParagraph"/>
        <w:numPr>
          <w:ilvl w:val="0"/>
          <w:numId w:val="2"/>
        </w:numPr>
        <w:ind w:firstLine="284"/>
        <w:jc w:val="mediumKashida"/>
        <w:rPr>
          <w:rFonts w:ascii="Traditional Arabic" w:hAnsi="Traditional Arabic" w:cs="Traditional Arabic"/>
          <w:sz w:val="32"/>
          <w:szCs w:val="32"/>
          <w:lang w:bidi="ar-EG"/>
        </w:rPr>
      </w:pPr>
      <w:r w:rsidRPr="00717ECF">
        <w:rPr>
          <w:rFonts w:ascii="Traditional Arabic" w:hAnsi="Traditional Arabic" w:cs="Traditional Arabic"/>
          <w:sz w:val="32"/>
          <w:szCs w:val="32"/>
          <w:rtl/>
          <w:lang w:bidi="ar-EG"/>
        </w:rPr>
        <w:t>قال الله تعالى: حمدني عبدي.</w:t>
      </w:r>
    </w:p>
    <w:p w:rsidR="00975CA5" w:rsidRPr="00717ECF" w:rsidRDefault="00975CA5" w:rsidP="003E1BF5">
      <w:pPr>
        <w:pStyle w:val="ListParagraph"/>
        <w:numPr>
          <w:ilvl w:val="0"/>
          <w:numId w:val="2"/>
        </w:numPr>
        <w:ind w:firstLine="284"/>
        <w:jc w:val="mediumKashida"/>
        <w:rPr>
          <w:rFonts w:ascii="Traditional Arabic" w:hAnsi="Traditional Arabic" w:cs="Traditional Arabic"/>
          <w:sz w:val="32"/>
          <w:szCs w:val="32"/>
          <w:lang w:bidi="ar-EG"/>
        </w:rPr>
      </w:pPr>
      <w:r w:rsidRPr="00717ECF">
        <w:rPr>
          <w:rFonts w:ascii="Traditional Arabic" w:hAnsi="Traditional Arabic" w:cs="Traditional Arabic"/>
          <w:sz w:val="32"/>
          <w:szCs w:val="32"/>
          <w:rtl/>
          <w:lang w:bidi="ar-EG"/>
        </w:rPr>
        <w:t xml:space="preserve">وإذا قال: </w:t>
      </w:r>
      <w:r w:rsidRPr="00D96957">
        <w:rPr>
          <w:rFonts w:ascii="Traditional Arabic" w:hAnsi="Traditional Arabic" w:cs="Traditional Arabic"/>
          <w:b/>
          <w:bCs/>
          <w:sz w:val="32"/>
          <w:szCs w:val="32"/>
          <w:rtl/>
          <w:lang w:bidi="ar-EG"/>
        </w:rPr>
        <w:t>{الرَّحْمَنِ الرَّحِيمِ}</w:t>
      </w:r>
      <w:r w:rsidRPr="00717ECF">
        <w:rPr>
          <w:rFonts w:ascii="Traditional Arabic" w:hAnsi="Traditional Arabic" w:cs="Traditional Arabic"/>
          <w:sz w:val="32"/>
          <w:szCs w:val="32"/>
          <w:rtl/>
          <w:lang w:bidi="ar-EG"/>
        </w:rPr>
        <w:t xml:space="preserve"> [الفاتحة: 3].</w:t>
      </w:r>
    </w:p>
    <w:p w:rsidR="00975CA5" w:rsidRPr="00717ECF" w:rsidRDefault="00975CA5" w:rsidP="003E1BF5">
      <w:pPr>
        <w:pStyle w:val="ListParagraph"/>
        <w:numPr>
          <w:ilvl w:val="0"/>
          <w:numId w:val="2"/>
        </w:numPr>
        <w:ind w:firstLine="284"/>
        <w:jc w:val="mediumKashida"/>
        <w:rPr>
          <w:rFonts w:ascii="Traditional Arabic" w:hAnsi="Traditional Arabic" w:cs="Traditional Arabic"/>
          <w:sz w:val="32"/>
          <w:szCs w:val="32"/>
          <w:lang w:bidi="ar-EG"/>
        </w:rPr>
      </w:pPr>
      <w:r w:rsidRPr="00717ECF">
        <w:rPr>
          <w:rFonts w:ascii="Traditional Arabic" w:hAnsi="Traditional Arabic" w:cs="Traditional Arabic"/>
          <w:sz w:val="32"/>
          <w:szCs w:val="32"/>
          <w:rtl/>
          <w:lang w:bidi="ar-EG"/>
        </w:rPr>
        <w:t>قال الله تعالى: أثنى علي عبدي.</w:t>
      </w:r>
    </w:p>
    <w:p w:rsidR="00975CA5" w:rsidRPr="00717ECF" w:rsidRDefault="00975CA5" w:rsidP="003E1BF5">
      <w:pPr>
        <w:pStyle w:val="ListParagraph"/>
        <w:numPr>
          <w:ilvl w:val="0"/>
          <w:numId w:val="2"/>
        </w:numPr>
        <w:ind w:firstLine="284"/>
        <w:jc w:val="mediumKashida"/>
        <w:rPr>
          <w:rFonts w:ascii="Traditional Arabic" w:hAnsi="Traditional Arabic" w:cs="Traditional Arabic"/>
          <w:sz w:val="32"/>
          <w:szCs w:val="32"/>
          <w:lang w:bidi="ar-EG"/>
        </w:rPr>
      </w:pPr>
      <w:r w:rsidRPr="00717ECF">
        <w:rPr>
          <w:rFonts w:ascii="Traditional Arabic" w:hAnsi="Traditional Arabic" w:cs="Traditional Arabic"/>
          <w:sz w:val="32"/>
          <w:szCs w:val="32"/>
          <w:rtl/>
          <w:lang w:bidi="ar-EG"/>
        </w:rPr>
        <w:t xml:space="preserve">وإذا قال: </w:t>
      </w:r>
      <w:r w:rsidRPr="00D96957">
        <w:rPr>
          <w:rFonts w:ascii="Traditional Arabic" w:hAnsi="Traditional Arabic" w:cs="Traditional Arabic"/>
          <w:b/>
          <w:bCs/>
          <w:sz w:val="32"/>
          <w:szCs w:val="32"/>
          <w:rtl/>
          <w:lang w:bidi="ar-EG"/>
        </w:rPr>
        <w:t>{مَالِكِ يَوْمِ الد</w:t>
      </w:r>
      <w:r w:rsidR="00D96957">
        <w:rPr>
          <w:rFonts w:ascii="Traditional Arabic" w:hAnsi="Traditional Arabic" w:cs="Traditional Arabic"/>
          <w:b/>
          <w:bCs/>
          <w:sz w:val="32"/>
          <w:szCs w:val="32"/>
          <w:rtl/>
          <w:lang w:bidi="ar-EG"/>
        </w:rPr>
        <w:t>ِّينِ</w:t>
      </w:r>
      <w:r w:rsidRPr="00D96957">
        <w:rPr>
          <w:rFonts w:ascii="Traditional Arabic" w:hAnsi="Traditional Arabic" w:cs="Traditional Arabic"/>
          <w:b/>
          <w:bCs/>
          <w:sz w:val="32"/>
          <w:szCs w:val="32"/>
          <w:rtl/>
          <w:lang w:bidi="ar-EG"/>
        </w:rPr>
        <w:t xml:space="preserve">} </w:t>
      </w:r>
      <w:r w:rsidRPr="00D96957">
        <w:rPr>
          <w:rFonts w:ascii="Traditional Arabic" w:hAnsi="Traditional Arabic" w:cs="Traditional Arabic"/>
          <w:sz w:val="32"/>
          <w:szCs w:val="32"/>
          <w:rtl/>
          <w:lang w:bidi="ar-EG"/>
        </w:rPr>
        <w:t>[</w:t>
      </w:r>
      <w:r w:rsidRPr="00717ECF">
        <w:rPr>
          <w:rFonts w:ascii="Traditional Arabic" w:hAnsi="Traditional Arabic" w:cs="Traditional Arabic"/>
          <w:sz w:val="32"/>
          <w:szCs w:val="32"/>
          <w:rtl/>
          <w:lang w:bidi="ar-EG"/>
        </w:rPr>
        <w:t>الفاتحة: 4]</w:t>
      </w:r>
    </w:p>
    <w:p w:rsidR="00975CA5" w:rsidRPr="00717ECF" w:rsidRDefault="00975CA5" w:rsidP="003E1BF5">
      <w:pPr>
        <w:pStyle w:val="ListParagraph"/>
        <w:numPr>
          <w:ilvl w:val="0"/>
          <w:numId w:val="2"/>
        </w:numPr>
        <w:ind w:firstLine="284"/>
        <w:jc w:val="mediumKashida"/>
        <w:rPr>
          <w:rFonts w:ascii="Traditional Arabic" w:hAnsi="Traditional Arabic" w:cs="Traditional Arabic"/>
          <w:sz w:val="32"/>
          <w:szCs w:val="32"/>
          <w:lang w:bidi="ar-EG"/>
        </w:rPr>
      </w:pPr>
      <w:r w:rsidRPr="00717ECF">
        <w:rPr>
          <w:rFonts w:ascii="Traditional Arabic" w:hAnsi="Traditional Arabic" w:cs="Traditional Arabic"/>
          <w:sz w:val="32"/>
          <w:szCs w:val="32"/>
          <w:rtl/>
          <w:lang w:bidi="ar-EG"/>
        </w:rPr>
        <w:t>قال الله تعالى: مجدني عبدي.</w:t>
      </w:r>
    </w:p>
    <w:p w:rsidR="00975CA5" w:rsidRPr="00717ECF" w:rsidRDefault="00975CA5" w:rsidP="003E1BF5">
      <w:pPr>
        <w:pStyle w:val="ListParagraph"/>
        <w:numPr>
          <w:ilvl w:val="0"/>
          <w:numId w:val="2"/>
        </w:numPr>
        <w:ind w:firstLine="284"/>
        <w:jc w:val="mediumKashida"/>
        <w:rPr>
          <w:rFonts w:ascii="Traditional Arabic" w:hAnsi="Traditional Arabic" w:cs="Traditional Arabic"/>
          <w:sz w:val="32"/>
          <w:szCs w:val="32"/>
          <w:lang w:bidi="ar-EG"/>
        </w:rPr>
      </w:pPr>
      <w:r w:rsidRPr="00717ECF">
        <w:rPr>
          <w:rFonts w:ascii="Traditional Arabic" w:hAnsi="Traditional Arabic" w:cs="Traditional Arabic"/>
          <w:sz w:val="32"/>
          <w:szCs w:val="32"/>
          <w:rtl/>
          <w:lang w:bidi="ar-EG"/>
        </w:rPr>
        <w:t xml:space="preserve">فإذا قال: </w:t>
      </w:r>
      <w:r w:rsidRPr="00D96957">
        <w:rPr>
          <w:rFonts w:ascii="Traditional Arabic" w:hAnsi="Traditional Arabic" w:cs="Traditional Arabic"/>
          <w:b/>
          <w:bCs/>
          <w:sz w:val="32"/>
          <w:szCs w:val="32"/>
          <w:rtl/>
          <w:lang w:bidi="ar-EG"/>
        </w:rPr>
        <w:t xml:space="preserve">{إِيَّاكَ </w:t>
      </w:r>
      <w:r w:rsidR="00D96957">
        <w:rPr>
          <w:rFonts w:ascii="Traditional Arabic" w:hAnsi="Traditional Arabic" w:cs="Traditional Arabic"/>
          <w:b/>
          <w:bCs/>
          <w:sz w:val="32"/>
          <w:szCs w:val="32"/>
          <w:rtl/>
          <w:lang w:bidi="ar-EG"/>
        </w:rPr>
        <w:t>نَعْبُدُ وَإِيَّاكَ نَسْتَعِينُ</w:t>
      </w:r>
      <w:r w:rsidRPr="00D96957">
        <w:rPr>
          <w:rFonts w:ascii="Traditional Arabic" w:hAnsi="Traditional Arabic" w:cs="Traditional Arabic"/>
          <w:b/>
          <w:bCs/>
          <w:sz w:val="32"/>
          <w:szCs w:val="32"/>
          <w:rtl/>
          <w:lang w:bidi="ar-EG"/>
        </w:rPr>
        <w:t>}</w:t>
      </w:r>
      <w:r w:rsidRPr="00717ECF">
        <w:rPr>
          <w:rFonts w:ascii="Traditional Arabic" w:hAnsi="Traditional Arabic" w:cs="Traditional Arabic"/>
          <w:sz w:val="32"/>
          <w:szCs w:val="32"/>
          <w:rtl/>
          <w:lang w:bidi="ar-EG"/>
        </w:rPr>
        <w:t xml:space="preserve"> [الفاتحة: 5].</w:t>
      </w:r>
    </w:p>
    <w:p w:rsidR="00975CA5" w:rsidRPr="00717ECF" w:rsidRDefault="00975CA5" w:rsidP="003E1BF5">
      <w:pPr>
        <w:pStyle w:val="ListParagraph"/>
        <w:numPr>
          <w:ilvl w:val="0"/>
          <w:numId w:val="2"/>
        </w:numPr>
        <w:ind w:firstLine="284"/>
        <w:jc w:val="mediumKashida"/>
        <w:rPr>
          <w:rFonts w:ascii="Traditional Arabic" w:hAnsi="Traditional Arabic" w:cs="Traditional Arabic"/>
          <w:sz w:val="32"/>
          <w:szCs w:val="32"/>
          <w:lang w:bidi="ar-EG"/>
        </w:rPr>
      </w:pPr>
      <w:r w:rsidRPr="00717ECF">
        <w:rPr>
          <w:rFonts w:ascii="Traditional Arabic" w:hAnsi="Traditional Arabic" w:cs="Traditional Arabic"/>
          <w:sz w:val="32"/>
          <w:szCs w:val="32"/>
          <w:rtl/>
          <w:lang w:bidi="ar-EG"/>
        </w:rPr>
        <w:t>قال: هذا بيني وبين عبدي ولعبدي ما سأل.</w:t>
      </w:r>
    </w:p>
    <w:p w:rsidR="00975CA5" w:rsidRPr="00717ECF" w:rsidRDefault="00975CA5" w:rsidP="003E1BF5">
      <w:pPr>
        <w:pStyle w:val="ListParagraph"/>
        <w:numPr>
          <w:ilvl w:val="0"/>
          <w:numId w:val="2"/>
        </w:numPr>
        <w:ind w:firstLine="284"/>
        <w:jc w:val="mediumKashida"/>
        <w:rPr>
          <w:rFonts w:ascii="Traditional Arabic" w:hAnsi="Traditional Arabic" w:cs="Traditional Arabic"/>
          <w:sz w:val="32"/>
          <w:szCs w:val="32"/>
          <w:lang w:bidi="ar-EG"/>
        </w:rPr>
      </w:pPr>
      <w:r w:rsidRPr="00717ECF">
        <w:rPr>
          <w:rFonts w:ascii="Traditional Arabic" w:hAnsi="Traditional Arabic" w:cs="Traditional Arabic"/>
          <w:sz w:val="32"/>
          <w:szCs w:val="32"/>
          <w:rtl/>
          <w:lang w:bidi="ar-EG"/>
        </w:rPr>
        <w:t xml:space="preserve">فإذا قال: </w:t>
      </w:r>
      <w:r w:rsidRPr="00D96957">
        <w:rPr>
          <w:rFonts w:ascii="Traditional Arabic" w:hAnsi="Traditional Arabic" w:cs="Traditional Arabic"/>
          <w:b/>
          <w:bCs/>
          <w:sz w:val="32"/>
          <w:szCs w:val="32"/>
          <w:rtl/>
          <w:lang w:bidi="ar-EG"/>
        </w:rPr>
        <w:t>{اهْدِنَا الصِّرَاطَ الْمُسْتَقِيمَ (6) صِرَاطَ الَّذِينَ أَنْعَمْتَ عَلَيْهِمْ غَيْرِ الْمَغْضُوب</w:t>
      </w:r>
      <w:r w:rsidR="00D96957">
        <w:rPr>
          <w:rFonts w:ascii="Traditional Arabic" w:hAnsi="Traditional Arabic" w:cs="Traditional Arabic"/>
          <w:b/>
          <w:bCs/>
          <w:sz w:val="32"/>
          <w:szCs w:val="32"/>
          <w:rtl/>
          <w:lang w:bidi="ar-EG"/>
        </w:rPr>
        <w:t>ِ عَلَيْهِمْ وَلَا الضَّالِّينَ</w:t>
      </w:r>
      <w:r w:rsidRPr="00D96957">
        <w:rPr>
          <w:rFonts w:ascii="Traditional Arabic" w:hAnsi="Traditional Arabic" w:cs="Traditional Arabic"/>
          <w:b/>
          <w:bCs/>
          <w:sz w:val="32"/>
          <w:szCs w:val="32"/>
          <w:rtl/>
          <w:lang w:bidi="ar-EG"/>
        </w:rPr>
        <w:t>}</w:t>
      </w:r>
      <w:r w:rsidRPr="00717ECF">
        <w:rPr>
          <w:rFonts w:ascii="Traditional Arabic" w:hAnsi="Traditional Arabic" w:cs="Traditional Arabic"/>
          <w:sz w:val="32"/>
          <w:szCs w:val="32"/>
          <w:rtl/>
          <w:lang w:bidi="ar-EG"/>
        </w:rPr>
        <w:t xml:space="preserve"> [الفاتحة: 6، 7].</w:t>
      </w:r>
    </w:p>
    <w:p w:rsidR="00975CA5" w:rsidRPr="00717ECF" w:rsidRDefault="00975CA5" w:rsidP="003E1BF5">
      <w:pPr>
        <w:pStyle w:val="ListParagraph"/>
        <w:numPr>
          <w:ilvl w:val="0"/>
          <w:numId w:val="2"/>
        </w:numPr>
        <w:ind w:firstLine="284"/>
        <w:jc w:val="mediumKashida"/>
        <w:rPr>
          <w:rFonts w:ascii="Traditional Arabic" w:hAnsi="Traditional Arabic" w:cs="Traditional Arabic"/>
          <w:sz w:val="32"/>
          <w:szCs w:val="32"/>
          <w:lang w:bidi="ar-EG"/>
        </w:rPr>
      </w:pPr>
      <w:r w:rsidRPr="00717ECF">
        <w:rPr>
          <w:rFonts w:ascii="Traditional Arabic" w:hAnsi="Traditional Arabic" w:cs="Traditional Arabic"/>
          <w:sz w:val="32"/>
          <w:szCs w:val="32"/>
          <w:rtl/>
          <w:lang w:bidi="ar-EG"/>
        </w:rPr>
        <w:t xml:space="preserve">قال: </w:t>
      </w:r>
      <w:r w:rsidRPr="00D96957">
        <w:rPr>
          <w:rFonts w:ascii="Traditional Arabic" w:hAnsi="Traditional Arabic" w:cs="Traditional Arabic"/>
          <w:b/>
          <w:bCs/>
          <w:sz w:val="32"/>
          <w:szCs w:val="32"/>
          <w:rtl/>
          <w:lang w:bidi="ar-EG"/>
        </w:rPr>
        <w:t>هذا لعبدي، ولعبدي ما سأل</w:t>
      </w:r>
      <w:r w:rsidR="006A3C66">
        <w:rPr>
          <w:rFonts w:ascii="Traditional Arabic" w:hAnsi="Traditional Arabic" w:cs="Traditional Arabic" w:hint="cs"/>
          <w:sz w:val="32"/>
          <w:szCs w:val="32"/>
          <w:rtl/>
          <w:lang w:bidi="ar-EG"/>
        </w:rPr>
        <w:t>"</w:t>
      </w:r>
      <w:r w:rsidR="006A3C66">
        <w:rPr>
          <w:rStyle w:val="FootnoteReference"/>
          <w:rFonts w:ascii="Traditional Arabic" w:hAnsi="Traditional Arabic" w:cs="Traditional Arabic"/>
          <w:sz w:val="32"/>
          <w:szCs w:val="32"/>
          <w:rtl/>
          <w:lang w:bidi="ar-EG"/>
        </w:rPr>
        <w:footnoteReference w:id="1"/>
      </w:r>
      <w:r w:rsidRPr="00717ECF">
        <w:rPr>
          <w:rFonts w:ascii="Traditional Arabic" w:hAnsi="Traditional Arabic" w:cs="Traditional Arabic"/>
          <w:sz w:val="32"/>
          <w:szCs w:val="32"/>
          <w:rtl/>
          <w:lang w:bidi="ar-EG"/>
        </w:rPr>
        <w:t>.</w:t>
      </w:r>
    </w:p>
    <w:p w:rsidR="00975CA5" w:rsidRPr="00717ECF" w:rsidRDefault="00975CA5" w:rsidP="003E1BF5">
      <w:pPr>
        <w:ind w:firstLine="284"/>
        <w:jc w:val="mediumKashida"/>
        <w:rPr>
          <w:rFonts w:ascii="Traditional Arabic" w:hAnsi="Traditional Arabic" w:cs="Traditional Arabic"/>
          <w:sz w:val="32"/>
          <w:szCs w:val="32"/>
          <w:rtl/>
          <w:lang w:bidi="ar-EG"/>
        </w:rPr>
      </w:pPr>
      <w:r w:rsidRPr="00717ECF">
        <w:rPr>
          <w:rFonts w:ascii="Traditional Arabic" w:hAnsi="Traditional Arabic" w:cs="Traditional Arabic"/>
          <w:sz w:val="32"/>
          <w:szCs w:val="32"/>
          <w:rtl/>
          <w:lang w:bidi="ar-EG"/>
        </w:rPr>
        <w:t>فأي كرم هذا، وأي نعماء؟</w:t>
      </w:r>
    </w:p>
    <w:p w:rsidR="00975CA5" w:rsidRPr="00717ECF" w:rsidRDefault="00975CA5" w:rsidP="003E1BF5">
      <w:pPr>
        <w:ind w:firstLine="284"/>
        <w:jc w:val="mediumKashida"/>
        <w:rPr>
          <w:rFonts w:ascii="Traditional Arabic" w:hAnsi="Traditional Arabic" w:cs="Traditional Arabic"/>
          <w:sz w:val="32"/>
          <w:szCs w:val="32"/>
          <w:rtl/>
          <w:lang w:bidi="ar-EG"/>
        </w:rPr>
      </w:pPr>
      <w:r w:rsidRPr="00717ECF">
        <w:rPr>
          <w:rFonts w:ascii="Traditional Arabic" w:hAnsi="Traditional Arabic" w:cs="Traditional Arabic"/>
          <w:sz w:val="32"/>
          <w:szCs w:val="32"/>
          <w:rtl/>
          <w:lang w:bidi="ar-EG"/>
        </w:rPr>
        <w:t>سورة الفاتحة في غير الصلاة، تفتح للقارئ نافذة علم، إذ تلخص قصة الإسلام كلها، عقيدة وشريعة، والمفسر يكتسب بها مقام علم رفيع، وأما الفاتحة داخل محراب الصلاة، فهي تفتح للعابد أقواسًا من نور، لمشاهدة جمال العلم بالإسلام، من داخل قباب التعبد، فالعبد يقرأ بين يدي سيدي مناجيا، وشهود الحي القيوم حي بقلبه.</w:t>
      </w:r>
    </w:p>
    <w:p w:rsidR="00975CA5" w:rsidRPr="00717ECF" w:rsidRDefault="00C9371D" w:rsidP="003E1BF5">
      <w:pPr>
        <w:ind w:firstLine="284"/>
        <w:jc w:val="mediumKashida"/>
        <w:rPr>
          <w:rFonts w:ascii="Traditional Arabic" w:hAnsi="Traditional Arabic" w:cs="Traditional Arabic"/>
          <w:sz w:val="32"/>
          <w:szCs w:val="32"/>
          <w:rtl/>
          <w:lang w:bidi="ar-EG"/>
        </w:rPr>
      </w:pPr>
      <w:r w:rsidRPr="00717ECF">
        <w:rPr>
          <w:rFonts w:ascii="Traditional Arabic" w:hAnsi="Traditional Arabic" w:cs="Traditional Arabic"/>
          <w:sz w:val="32"/>
          <w:szCs w:val="32"/>
          <w:rtl/>
          <w:lang w:bidi="ar-EG"/>
        </w:rPr>
        <w:t>أنت إذن تقرأ: فترحل متجردًا من أثقال الطين، إلى ذوق لذة التعبد في حضرة المعبود، فتحسن بأن الحال غير الحال، وأن وهج النور أقوى من أن يبصره بصر، فتمد قدح القلب؛ لتنال من رحمة الله مرتلًا:</w:t>
      </w:r>
    </w:p>
    <w:p w:rsidR="00C9371D" w:rsidRPr="00717ECF" w:rsidRDefault="00C9371D" w:rsidP="003E1BF5">
      <w:pPr>
        <w:ind w:firstLine="284"/>
        <w:jc w:val="mediumKashida"/>
        <w:rPr>
          <w:rFonts w:ascii="Traditional Arabic" w:hAnsi="Traditional Arabic" w:cs="Traditional Arabic"/>
          <w:sz w:val="32"/>
          <w:szCs w:val="32"/>
          <w:rtl/>
          <w:lang w:bidi="ar-EG"/>
        </w:rPr>
      </w:pPr>
      <w:r w:rsidRPr="00D96957">
        <w:rPr>
          <w:rFonts w:ascii="Traditional Arabic" w:hAnsi="Traditional Arabic" w:cs="Traditional Arabic"/>
          <w:b/>
          <w:bCs/>
          <w:sz w:val="32"/>
          <w:szCs w:val="32"/>
          <w:rtl/>
          <w:lang w:bidi="ar-EG"/>
        </w:rPr>
        <w:lastRenderedPageBreak/>
        <w:t>{الرَّحْمَنِ الرَّحِيمِ}</w:t>
      </w:r>
      <w:r w:rsidRPr="00717ECF">
        <w:rPr>
          <w:rFonts w:ascii="Traditional Arabic" w:hAnsi="Traditional Arabic" w:cs="Traditional Arabic"/>
          <w:sz w:val="32"/>
          <w:szCs w:val="32"/>
          <w:rtl/>
          <w:lang w:bidi="ar-EG"/>
        </w:rPr>
        <w:t xml:space="preserve"> [الفاتحة: 3] فتكاد تعطف هذا الغصن، المتجرد في حضرة سيده، لولا أن المقام لما يحن بعدًا فيزداد شوقك إلى موضع سجودك، وترمقه بعينين خاشعتين، وكان الحبيب صلى الله عليه وسلم: "إذا صلى طأطأ رأسه، ورمى ببصره نحو الأرض".</w:t>
      </w:r>
    </w:p>
    <w:p w:rsidR="00C9371D" w:rsidRPr="00717ECF" w:rsidRDefault="00C9371D" w:rsidP="003E1BF5">
      <w:pPr>
        <w:ind w:firstLine="284"/>
        <w:jc w:val="mediumKashida"/>
        <w:rPr>
          <w:rFonts w:ascii="Traditional Arabic" w:hAnsi="Traditional Arabic" w:cs="Traditional Arabic"/>
          <w:sz w:val="32"/>
          <w:szCs w:val="32"/>
          <w:rtl/>
          <w:lang w:bidi="ar-EG"/>
        </w:rPr>
      </w:pPr>
      <w:r w:rsidRPr="00717ECF">
        <w:rPr>
          <w:rFonts w:ascii="Traditional Arabic" w:hAnsi="Traditional Arabic" w:cs="Traditional Arabic"/>
          <w:sz w:val="32"/>
          <w:szCs w:val="32"/>
          <w:rtl/>
          <w:lang w:bidi="ar-EG"/>
        </w:rPr>
        <w:t xml:space="preserve">وما زال نور الحمد يسرى في الفؤاد شوقًا ومحبة، فتحمده تعالى؛ تعظيما لألوهيته وربوبيته، وثناء على رحمته... رشفة أخرى من نور السورة؛ كافية بأن تفتح قلبك للنظر إلى عدل الله، المنبثق من رحمته، فتتوجه إليه سبحانه؛ تمجيدًا لملكه، وتفويضًا كل أثقالك إلى حكمه، ثم تسري السورة في أشواقك موجة أخرى: </w:t>
      </w:r>
      <w:r w:rsidRPr="00D96957">
        <w:rPr>
          <w:rFonts w:ascii="Traditional Arabic" w:hAnsi="Traditional Arabic" w:cs="Traditional Arabic"/>
          <w:b/>
          <w:bCs/>
          <w:sz w:val="32"/>
          <w:szCs w:val="32"/>
          <w:rtl/>
          <w:lang w:bidi="ar-EG"/>
        </w:rPr>
        <w:t>{مَالِكِ يَوْمِ الد</w:t>
      </w:r>
      <w:r w:rsidR="00D96957">
        <w:rPr>
          <w:rFonts w:ascii="Traditional Arabic" w:hAnsi="Traditional Arabic" w:cs="Traditional Arabic"/>
          <w:b/>
          <w:bCs/>
          <w:sz w:val="32"/>
          <w:szCs w:val="32"/>
          <w:rtl/>
          <w:lang w:bidi="ar-EG"/>
        </w:rPr>
        <w:t>ِّينِ</w:t>
      </w:r>
      <w:r w:rsidRPr="00D96957">
        <w:rPr>
          <w:rFonts w:ascii="Traditional Arabic" w:hAnsi="Traditional Arabic" w:cs="Traditional Arabic"/>
          <w:b/>
          <w:bCs/>
          <w:sz w:val="32"/>
          <w:szCs w:val="32"/>
          <w:rtl/>
          <w:lang w:bidi="ar-EG"/>
        </w:rPr>
        <w:t>}</w:t>
      </w:r>
      <w:r w:rsidRPr="00717ECF">
        <w:rPr>
          <w:rFonts w:ascii="Traditional Arabic" w:hAnsi="Traditional Arabic" w:cs="Traditional Arabic"/>
          <w:sz w:val="32"/>
          <w:szCs w:val="32"/>
          <w:rtl/>
          <w:lang w:bidi="ar-EG"/>
        </w:rPr>
        <w:t xml:space="preserve"> [الفاتحة: 4] فترتفع حالك أنسًا، وترتقي محبة في مقام المعرفة بالله، أو ليس ذلك يوم الدين؟ اليوم الحق الذي تتبخر عند حافته أزمنة الغرور والأوهام؟</w:t>
      </w:r>
    </w:p>
    <w:p w:rsidR="00C9371D" w:rsidRPr="00717ECF" w:rsidRDefault="00C9371D" w:rsidP="003E1BF5">
      <w:pPr>
        <w:ind w:firstLine="284"/>
        <w:jc w:val="mediumKashida"/>
        <w:rPr>
          <w:rFonts w:ascii="Traditional Arabic" w:hAnsi="Traditional Arabic" w:cs="Traditional Arabic"/>
          <w:sz w:val="32"/>
          <w:szCs w:val="32"/>
          <w:rtl/>
          <w:lang w:bidi="ar-EG"/>
        </w:rPr>
      </w:pPr>
      <w:r w:rsidRPr="00717ECF">
        <w:rPr>
          <w:rFonts w:ascii="Traditional Arabic" w:hAnsi="Traditional Arabic" w:cs="Traditional Arabic"/>
          <w:sz w:val="32"/>
          <w:szCs w:val="32"/>
          <w:rtl/>
          <w:lang w:bidi="ar-EG"/>
        </w:rPr>
        <w:t xml:space="preserve">فما ملك ملوك الأحلام، إذا استيقظوا على حقيقة اليوم الحق، وهم ماثلون أمام الملك الحق؟ تلك صورة يتذوقها العبد، وهو يرشف – في صلاته – من فاتحة الكتاب، فيحس برهبة ذلك اليوم، الذي يعتلي فيه الرحمن عرش القضاء بين عباده، فتنبت مشاعر الحاجة الملحة إلى الاستزادة من رحمته تعالى؛ رهبا ورغبا؛ اتقاء لحرج يوم الحساب، الذي لا تغادر فيه صغيرة، ولا كبيرة؛ إلا أن يعفو الله؛ ويشعر المؤمن بضرورة العودة إلى ذاته لتمحيصها، وأول ما يمحصه؛ هذا الذي هو فيه الآن؛ صلاته القائمة، فليمعن في تجريد أعماقه من دسائس إبليس، مهما دقت؛ تفريدًا لوجه الله؛ المقصود وحده بالتعبد والاستعانة، فتفيض الحروف من قرار وجل حزين؛ ألا يكون المقال على وقع الفعال؛ وترسل الحنجرة تغريدها: </w:t>
      </w:r>
      <w:r w:rsidRPr="00D96957">
        <w:rPr>
          <w:rFonts w:ascii="Traditional Arabic" w:hAnsi="Traditional Arabic" w:cs="Traditional Arabic"/>
          <w:b/>
          <w:bCs/>
          <w:sz w:val="32"/>
          <w:szCs w:val="32"/>
          <w:rtl/>
          <w:lang w:bidi="ar-EG"/>
        </w:rPr>
        <w:t xml:space="preserve">{إِيَّاكَ </w:t>
      </w:r>
      <w:r w:rsidR="00E64336" w:rsidRPr="00D96957">
        <w:rPr>
          <w:rFonts w:ascii="Traditional Arabic" w:hAnsi="Traditional Arabic" w:cs="Traditional Arabic"/>
          <w:b/>
          <w:bCs/>
          <w:sz w:val="32"/>
          <w:szCs w:val="32"/>
          <w:rtl/>
          <w:lang w:bidi="ar-EG"/>
        </w:rPr>
        <w:t>نَعْبُدُ وَإِيَّاكَ نَسْتَعِينُ</w:t>
      </w:r>
      <w:r w:rsidRPr="00D96957">
        <w:rPr>
          <w:rFonts w:ascii="Traditional Arabic" w:hAnsi="Traditional Arabic" w:cs="Traditional Arabic"/>
          <w:b/>
          <w:bCs/>
          <w:sz w:val="32"/>
          <w:szCs w:val="32"/>
          <w:rtl/>
          <w:lang w:bidi="ar-EG"/>
        </w:rPr>
        <w:t>}</w:t>
      </w:r>
      <w:r w:rsidRPr="00717ECF">
        <w:rPr>
          <w:rFonts w:ascii="Traditional Arabic" w:hAnsi="Traditional Arabic" w:cs="Traditional Arabic"/>
          <w:sz w:val="32"/>
          <w:szCs w:val="32"/>
          <w:rtl/>
          <w:lang w:bidi="ar-EG"/>
        </w:rPr>
        <w:t xml:space="preserve"> [الفاتحة: 5].</w:t>
      </w:r>
    </w:p>
    <w:p w:rsidR="00C9371D" w:rsidRPr="00717ECF" w:rsidRDefault="00C9371D" w:rsidP="003E1BF5">
      <w:pPr>
        <w:ind w:firstLine="284"/>
        <w:jc w:val="mediumKashida"/>
        <w:rPr>
          <w:rFonts w:ascii="Traditional Arabic" w:hAnsi="Traditional Arabic" w:cs="Traditional Arabic"/>
          <w:sz w:val="32"/>
          <w:szCs w:val="32"/>
          <w:rtl/>
          <w:lang w:bidi="ar-EG"/>
        </w:rPr>
      </w:pPr>
      <w:r w:rsidRPr="00717ECF">
        <w:rPr>
          <w:rFonts w:ascii="Traditional Arabic" w:hAnsi="Traditional Arabic" w:cs="Traditional Arabic"/>
          <w:sz w:val="32"/>
          <w:szCs w:val="32"/>
          <w:rtl/>
          <w:lang w:bidi="ar-EG"/>
        </w:rPr>
        <w:t>ويقول مولاك: "</w:t>
      </w:r>
      <w:r w:rsidRPr="00D96957">
        <w:rPr>
          <w:rFonts w:ascii="Traditional Arabic" w:hAnsi="Traditional Arabic" w:cs="Traditional Arabic"/>
          <w:b/>
          <w:bCs/>
          <w:sz w:val="32"/>
          <w:szCs w:val="32"/>
          <w:rtl/>
          <w:lang w:bidi="ar-EG"/>
        </w:rPr>
        <w:t>هذا بيني وبين عبدي</w:t>
      </w:r>
      <w:r w:rsidRPr="00717ECF">
        <w:rPr>
          <w:rFonts w:ascii="Traditional Arabic" w:hAnsi="Traditional Arabic" w:cs="Traditional Arabic"/>
          <w:sz w:val="32"/>
          <w:szCs w:val="32"/>
          <w:rtl/>
          <w:lang w:bidi="ar-EG"/>
        </w:rPr>
        <w:t>"</w:t>
      </w:r>
      <w:r w:rsidRPr="00717ECF">
        <w:rPr>
          <w:rStyle w:val="FootnoteReference"/>
          <w:rFonts w:ascii="Traditional Arabic" w:hAnsi="Traditional Arabic" w:cs="Traditional Arabic"/>
          <w:sz w:val="32"/>
          <w:szCs w:val="32"/>
          <w:rtl/>
          <w:lang w:bidi="ar-EG"/>
        </w:rPr>
        <w:footnoteReference w:id="2"/>
      </w:r>
      <w:r w:rsidRPr="00717ECF">
        <w:rPr>
          <w:rFonts w:ascii="Traditional Arabic" w:hAnsi="Traditional Arabic" w:cs="Traditional Arabic"/>
          <w:sz w:val="32"/>
          <w:szCs w:val="32"/>
          <w:rtl/>
          <w:lang w:bidi="ar-EG"/>
        </w:rPr>
        <w:t>.</w:t>
      </w:r>
    </w:p>
    <w:p w:rsidR="00C9371D" w:rsidRPr="00717ECF" w:rsidRDefault="00C9371D" w:rsidP="003E1BF5">
      <w:pPr>
        <w:ind w:firstLine="284"/>
        <w:jc w:val="mediumKashida"/>
        <w:rPr>
          <w:rFonts w:ascii="Traditional Arabic" w:hAnsi="Traditional Arabic" w:cs="Traditional Arabic"/>
          <w:sz w:val="32"/>
          <w:szCs w:val="32"/>
          <w:rtl/>
          <w:lang w:bidi="ar-EG"/>
        </w:rPr>
      </w:pPr>
      <w:r w:rsidRPr="00717ECF">
        <w:rPr>
          <w:rFonts w:ascii="Traditional Arabic" w:hAnsi="Traditional Arabic" w:cs="Traditional Arabic"/>
          <w:sz w:val="32"/>
          <w:szCs w:val="32"/>
          <w:rtl/>
          <w:lang w:bidi="ar-EG"/>
        </w:rPr>
        <w:t>آه منك يا نفس؛ أي حق عليك لله عزوجل، وأي تبعه عليك، وأنت شاردة في متاهات اللهو، تبنين قصور الوهم في دار الخراب.</w:t>
      </w:r>
    </w:p>
    <w:p w:rsidR="00C9371D" w:rsidRDefault="00C9371D" w:rsidP="003E1BF5">
      <w:pPr>
        <w:ind w:firstLine="284"/>
        <w:jc w:val="mediumKashida"/>
        <w:rPr>
          <w:rFonts w:ascii="Traditional Arabic" w:hAnsi="Traditional Arabic" w:cs="Traditional Arabic"/>
          <w:sz w:val="32"/>
          <w:szCs w:val="32"/>
          <w:rtl/>
          <w:lang w:bidi="ar-EG"/>
        </w:rPr>
      </w:pPr>
      <w:r w:rsidRPr="00D96957">
        <w:rPr>
          <w:rFonts w:ascii="Traditional Arabic" w:hAnsi="Traditional Arabic" w:cs="Traditional Arabic"/>
          <w:b/>
          <w:bCs/>
          <w:sz w:val="32"/>
          <w:szCs w:val="32"/>
          <w:rtl/>
          <w:lang w:bidi="ar-EG"/>
        </w:rPr>
        <w:t>{إِيَّاكَ ن</w:t>
      </w:r>
      <w:r w:rsidR="00E64336" w:rsidRPr="00D96957">
        <w:rPr>
          <w:rFonts w:ascii="Traditional Arabic" w:hAnsi="Traditional Arabic" w:cs="Traditional Arabic"/>
          <w:b/>
          <w:bCs/>
          <w:sz w:val="32"/>
          <w:szCs w:val="32"/>
          <w:rtl/>
          <w:lang w:bidi="ar-EG"/>
        </w:rPr>
        <w:t>َعْبُدُ وَإِيَّاكَ نَسْتَعِينُ</w:t>
      </w:r>
      <w:r w:rsidRPr="00D96957">
        <w:rPr>
          <w:rFonts w:ascii="Traditional Arabic" w:hAnsi="Traditional Arabic" w:cs="Traditional Arabic"/>
          <w:b/>
          <w:bCs/>
          <w:sz w:val="32"/>
          <w:szCs w:val="32"/>
          <w:rtl/>
          <w:lang w:bidi="ar-EG"/>
        </w:rPr>
        <w:t>}</w:t>
      </w:r>
      <w:r w:rsidRPr="00717ECF">
        <w:rPr>
          <w:rFonts w:ascii="Traditional Arabic" w:hAnsi="Traditional Arabic" w:cs="Traditional Arabic"/>
          <w:sz w:val="32"/>
          <w:szCs w:val="32"/>
          <w:rtl/>
          <w:lang w:bidi="ar-EG"/>
        </w:rPr>
        <w:t xml:space="preserve"> [الفاتحة: 5] ذلك بينك وبين العليم الخبير، فهو بعلمه سبحانه سيتولي تمحيص آثار ذلك في القلوب والجوارح... فيا أيتها الأغصان العابثة بين ربيع </w:t>
      </w:r>
      <w:r w:rsidR="00E64336">
        <w:rPr>
          <w:rFonts w:ascii="Traditional Arabic" w:hAnsi="Traditional Arabic" w:cs="Traditional Arabic" w:hint="cs"/>
          <w:sz w:val="32"/>
          <w:szCs w:val="32"/>
          <w:rtl/>
          <w:lang w:bidi="ar-EG"/>
        </w:rPr>
        <w:t xml:space="preserve">وخريف، تبيحين نداك لكل ريح؛ هذه الشمس تكاد تأتي على امتصاص كل أنداء الحياة، </w:t>
      </w:r>
      <w:r w:rsidR="00E64336">
        <w:rPr>
          <w:rFonts w:ascii="Traditional Arabic" w:hAnsi="Traditional Arabic" w:cs="Traditional Arabic" w:hint="cs"/>
          <w:sz w:val="32"/>
          <w:szCs w:val="32"/>
          <w:rtl/>
          <w:lang w:bidi="ar-EG"/>
        </w:rPr>
        <w:lastRenderedPageBreak/>
        <w:t xml:space="preserve">فإذا نضارة العود الطافح أوراقا وأزهارًا، تستحيل حطبا، يتحطم وهنا على أعتاب الآخرة، فأين أنت من </w:t>
      </w:r>
      <w:r w:rsidR="00E64336" w:rsidRPr="00D96957">
        <w:rPr>
          <w:rFonts w:ascii="Traditional Arabic" w:hAnsi="Traditional Arabic" w:cs="Traditional Arabic"/>
          <w:b/>
          <w:bCs/>
          <w:sz w:val="32"/>
          <w:szCs w:val="32"/>
          <w:rtl/>
          <w:lang w:bidi="ar-EG"/>
        </w:rPr>
        <w:t>{إِيَّاكَ نَعْبُدُ وَإِيَّاكَ نَسْتَعِينُ }</w:t>
      </w:r>
      <w:r w:rsidR="00E64336" w:rsidRPr="00E64336">
        <w:rPr>
          <w:rFonts w:ascii="Traditional Arabic" w:hAnsi="Traditional Arabic" w:cs="Traditional Arabic"/>
          <w:sz w:val="32"/>
          <w:szCs w:val="32"/>
          <w:rtl/>
          <w:lang w:bidi="ar-EG"/>
        </w:rPr>
        <w:t xml:space="preserve"> [الفاتحة: 5]</w:t>
      </w:r>
      <w:r w:rsidR="00E64336">
        <w:rPr>
          <w:rFonts w:ascii="Traditional Arabic" w:hAnsi="Traditional Arabic" w:cs="Traditional Arabic" w:hint="cs"/>
          <w:sz w:val="32"/>
          <w:szCs w:val="32"/>
          <w:rtl/>
          <w:lang w:bidi="ar-EG"/>
        </w:rPr>
        <w:t>؟</w:t>
      </w:r>
    </w:p>
    <w:p w:rsidR="00E64336" w:rsidRDefault="00E64336" w:rsidP="004813B2">
      <w:pPr>
        <w:ind w:firstLine="284"/>
        <w:jc w:val="medium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كان الحزن الصاعد من الأعماق يتشكل في أفق المحراب بارقة مضطربة، بين جناحي قلب السالك، خفقا يحدوه مقام الخوف والرجاء، فترتفع الأشواق إلى بارئها؛ مستغيثة وملبية، تلهج بمعاني الحمد والثناء، كما ينبغي لجلال وجهه وعظيم سلطانه.. وتنفلق الظلمات بومضة برق صارمة، فيشتعل الخوف بغصونك اشتعالًا، يكاد يحرق ما بقى بأندائها من رجاء، فتتعلق بأعمدة النور العلوي، و...وتبكي... مناديا "</w:t>
      </w:r>
      <w:r w:rsidRPr="00D96957">
        <w:rPr>
          <w:rFonts w:ascii="Traditional Arabic" w:hAnsi="Traditional Arabic" w:cs="Traditional Arabic" w:hint="cs"/>
          <w:b/>
          <w:bCs/>
          <w:sz w:val="32"/>
          <w:szCs w:val="32"/>
          <w:rtl/>
          <w:lang w:bidi="ar-EG"/>
        </w:rPr>
        <w:t>ألا إله إلا أنت سبحانك إني كنت من الظالمين"</w:t>
      </w:r>
      <w:r>
        <w:rPr>
          <w:rFonts w:ascii="Traditional Arabic" w:hAnsi="Traditional Arabic" w:cs="Traditional Arabic" w:hint="cs"/>
          <w:sz w:val="32"/>
          <w:szCs w:val="32"/>
          <w:rtl/>
          <w:lang w:bidi="ar-EG"/>
        </w:rPr>
        <w:t>.</w:t>
      </w:r>
    </w:p>
    <w:p w:rsidR="00E64336" w:rsidRDefault="00E64336" w:rsidP="003E1BF5">
      <w:pPr>
        <w:ind w:firstLine="284"/>
        <w:jc w:val="medium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وتنهمر الأمطار.</w:t>
      </w:r>
    </w:p>
    <w:p w:rsidR="00E64336" w:rsidRDefault="00E64336" w:rsidP="003E1BF5">
      <w:pPr>
        <w:ind w:firstLine="284"/>
        <w:jc w:val="medium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ها هو الشاطئ أجمل ما يكون، وها هو ذا أنت أسقم ما تكون، وتمد يدك إلى شجر اليقطين، تمسح جروحك وتستر ضعفك، ثم تتقدم هونا في الطريق، وقد أورق رجاؤك ألطافا من روح الله، واشتد عطشك إلى نور الهداية، المسدد لخطواتك إلى الله؛ فجد الرجاء، وناجيت مولاك خاشعًا، راسمًا مبتغاك، وأنت ذرة تشق طريقها، في قصة تاريخ الإنسان مع الأديان:</w:t>
      </w:r>
    </w:p>
    <w:p w:rsidR="00E64336" w:rsidRDefault="00E64336" w:rsidP="003E1BF5">
      <w:pPr>
        <w:ind w:firstLine="284"/>
        <w:jc w:val="mediumKashida"/>
        <w:rPr>
          <w:rFonts w:ascii="Traditional Arabic" w:hAnsi="Traditional Arabic" w:cs="Traditional Arabic"/>
          <w:sz w:val="32"/>
          <w:szCs w:val="32"/>
          <w:rtl/>
          <w:lang w:bidi="ar-EG"/>
        </w:rPr>
      </w:pPr>
      <w:r w:rsidRPr="00D96957">
        <w:rPr>
          <w:rFonts w:ascii="Traditional Arabic" w:hAnsi="Traditional Arabic" w:cs="Traditional Arabic"/>
          <w:b/>
          <w:bCs/>
          <w:sz w:val="32"/>
          <w:szCs w:val="32"/>
          <w:rtl/>
          <w:lang w:bidi="ar-EG"/>
        </w:rPr>
        <w:t>{اهْدِنَا الصِّرَاطَ الْمُسْتَقِيمَ (6) صِرَاطَ الَّذِينَ أَنْعَمْتَ عَلَيْهِمْ غَيْرِ الْمَغْضُوبِ عَلَيْهِمْ وَلَا الضَّالِّينَ}</w:t>
      </w:r>
      <w:r w:rsidRPr="00E64336">
        <w:rPr>
          <w:rFonts w:ascii="Traditional Arabic" w:hAnsi="Traditional Arabic" w:cs="Traditional Arabic"/>
          <w:sz w:val="32"/>
          <w:szCs w:val="32"/>
          <w:rtl/>
          <w:lang w:bidi="ar-EG"/>
        </w:rPr>
        <w:t xml:space="preserve"> [الفاتحة: 6، 7]</w:t>
      </w:r>
      <w:r>
        <w:rPr>
          <w:rFonts w:ascii="Traditional Arabic" w:hAnsi="Traditional Arabic" w:cs="Traditional Arabic" w:hint="cs"/>
          <w:sz w:val="32"/>
          <w:szCs w:val="32"/>
          <w:rtl/>
          <w:lang w:bidi="ar-EG"/>
        </w:rPr>
        <w:t xml:space="preserve"> آمين.</w:t>
      </w:r>
    </w:p>
    <w:p w:rsidR="00E64336" w:rsidRDefault="00E64336" w:rsidP="003E1BF5">
      <w:pPr>
        <w:ind w:firstLine="284"/>
        <w:jc w:val="medium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فالهداية إذن هي النور العاصم من الشرود في التيه؛ الضارب بعيدًا عن منازل </w:t>
      </w:r>
      <w:r w:rsidRPr="00D96957">
        <w:rPr>
          <w:rFonts w:ascii="Traditional Arabic" w:hAnsi="Traditional Arabic" w:cs="Traditional Arabic"/>
          <w:b/>
          <w:bCs/>
          <w:sz w:val="32"/>
          <w:szCs w:val="32"/>
          <w:rtl/>
          <w:lang w:bidi="ar-EG"/>
        </w:rPr>
        <w:t xml:space="preserve">{إِيَّاكَ </w:t>
      </w:r>
      <w:r w:rsidR="00D96957">
        <w:rPr>
          <w:rFonts w:ascii="Traditional Arabic" w:hAnsi="Traditional Arabic" w:cs="Traditional Arabic"/>
          <w:b/>
          <w:bCs/>
          <w:sz w:val="32"/>
          <w:szCs w:val="32"/>
          <w:rtl/>
          <w:lang w:bidi="ar-EG"/>
        </w:rPr>
        <w:t>نَعْبُدُ وَإِيَّاكَ نَسْتَعِينُ</w:t>
      </w:r>
      <w:r w:rsidRPr="00D96957">
        <w:rPr>
          <w:rFonts w:ascii="Traditional Arabic" w:hAnsi="Traditional Arabic" w:cs="Traditional Arabic"/>
          <w:b/>
          <w:bCs/>
          <w:sz w:val="32"/>
          <w:szCs w:val="32"/>
          <w:rtl/>
          <w:lang w:bidi="ar-EG"/>
        </w:rPr>
        <w:t>}</w:t>
      </w:r>
      <w:r w:rsidRPr="00E64336">
        <w:rPr>
          <w:rFonts w:ascii="Traditional Arabic" w:hAnsi="Traditional Arabic" w:cs="Traditional Arabic"/>
          <w:sz w:val="32"/>
          <w:szCs w:val="32"/>
          <w:rtl/>
          <w:lang w:bidi="ar-EG"/>
        </w:rPr>
        <w:t xml:space="preserve"> [الفاتحة: 5]</w:t>
      </w:r>
      <w:r>
        <w:rPr>
          <w:rFonts w:ascii="Traditional Arabic" w:hAnsi="Traditional Arabic" w:cs="Traditional Arabic" w:hint="cs"/>
          <w:sz w:val="32"/>
          <w:szCs w:val="32"/>
          <w:rtl/>
          <w:lang w:bidi="ar-EG"/>
        </w:rPr>
        <w:t>، فأهل العبادة والاستعانة بالله عليها، هم المنعم عليهم دون سواهم، وهم الذين عرفوا الحق فالتزموه، وتلك أم النعم، وذاك هو الصراط المستقيم، الذي زاغ عنه من عرف الحق وعمل بخلافه؛ فغضب الله عليه، ومن جهل الحق ولم يهتد إليه؛ فضل ضلالا بعيدًا</w:t>
      </w:r>
      <w:r w:rsidR="00EE3D51">
        <w:rPr>
          <w:rFonts w:ascii="Traditional Arabic" w:hAnsi="Traditional Arabic" w:cs="Traditional Arabic" w:hint="cs"/>
          <w:sz w:val="32"/>
          <w:szCs w:val="32"/>
          <w:rtl/>
          <w:lang w:bidi="ar-EG"/>
        </w:rPr>
        <w:t>.</w:t>
      </w:r>
    </w:p>
    <w:p w:rsidR="00EE3D51" w:rsidRDefault="00EE3D51" w:rsidP="003E1BF5">
      <w:pPr>
        <w:ind w:firstLine="284"/>
        <w:jc w:val="medium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كانت الفاتحة نقلة روحية كبرى، ارتقت بك من مقام إلى مقام، مما يلي أبواب عالم الدخن والفناء، إلى ما يلي أبواب عالم الصفاء والبقاء.</w:t>
      </w:r>
    </w:p>
    <w:p w:rsidR="00EE3D51" w:rsidRDefault="00E63597" w:rsidP="003E1BF5">
      <w:pPr>
        <w:ind w:firstLine="284"/>
        <w:jc w:val="medium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وتحس بجمال اللحظة، وأنت تجد فهيا من معاني الخلود ما تجد، ويقوي رجاؤك في الله؛ أن يصفي دمعك من رائحة الطين، أتدري ما صفاء الدمع من رائحة الطين؟ ذلك حين تشف </w:t>
      </w:r>
      <w:r>
        <w:rPr>
          <w:rFonts w:ascii="Traditional Arabic" w:hAnsi="Traditional Arabic" w:cs="Traditional Arabic" w:hint="cs"/>
          <w:sz w:val="32"/>
          <w:szCs w:val="32"/>
          <w:rtl/>
          <w:lang w:bidi="ar-EG"/>
        </w:rPr>
        <w:lastRenderedPageBreak/>
        <w:t>هذه الضلوع الصلبة عن يقين الوجدان الفوار بقلبك؛ ويترقرق الغدير في بطحاء الحب، فترى لآلئه الجميلة صافية الأديم، لا تضام في رؤيتها شيئًا، حين ذاك يصدق في حقك الوعد: "</w:t>
      </w:r>
      <w:r w:rsidRPr="00836CFC">
        <w:rPr>
          <w:rFonts w:ascii="Traditional Arabic" w:hAnsi="Traditional Arabic" w:cs="Traditional Arabic" w:hint="cs"/>
          <w:b/>
          <w:bCs/>
          <w:sz w:val="32"/>
          <w:szCs w:val="32"/>
          <w:rtl/>
          <w:lang w:bidi="ar-EG"/>
        </w:rPr>
        <w:t>هذا لعبدي... ولعبدي ما سأل</w:t>
      </w:r>
      <w:r>
        <w:rPr>
          <w:rFonts w:ascii="Traditional Arabic" w:hAnsi="Traditional Arabic" w:cs="Traditional Arabic" w:hint="cs"/>
          <w:sz w:val="32"/>
          <w:szCs w:val="32"/>
          <w:rtl/>
          <w:lang w:bidi="ar-EG"/>
        </w:rPr>
        <w:t>"</w:t>
      </w:r>
      <w:r>
        <w:rPr>
          <w:rStyle w:val="FootnoteReference"/>
          <w:rFonts w:ascii="Traditional Arabic" w:hAnsi="Traditional Arabic" w:cs="Traditional Arabic"/>
          <w:sz w:val="32"/>
          <w:szCs w:val="32"/>
          <w:rtl/>
          <w:lang w:bidi="ar-EG"/>
        </w:rPr>
        <w:footnoteReference w:id="3"/>
      </w:r>
      <w:r>
        <w:rPr>
          <w:rFonts w:ascii="Traditional Arabic" w:hAnsi="Traditional Arabic" w:cs="Traditional Arabic" w:hint="cs"/>
          <w:sz w:val="32"/>
          <w:szCs w:val="32"/>
          <w:rtl/>
          <w:lang w:bidi="ar-EG"/>
        </w:rPr>
        <w:t>.</w:t>
      </w:r>
    </w:p>
    <w:p w:rsidR="00E63597" w:rsidRDefault="00E63597" w:rsidP="003E1BF5">
      <w:pPr>
        <w:ind w:firstLine="284"/>
        <w:jc w:val="medium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ألا ما أعظمه من دعاء، وما أكرمه من عطاء.</w:t>
      </w:r>
    </w:p>
    <w:p w:rsidR="00E63597" w:rsidRDefault="00E63597" w:rsidP="003E1BF5">
      <w:pPr>
        <w:ind w:firstLine="284"/>
        <w:jc w:val="medium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كانت نهاية السورة تتفتح شعورًا قويا في القلب، بالإلحاح في الدعاء، فتفيض أنوار الهداية النبوية، بخاتةم من أمل أخضر يمتد صداه امتداد النفس الولهان، فإذا (التأمين) قنديل آخر، يجمع خفقات المحبين في السماء والأرض.</w:t>
      </w:r>
    </w:p>
    <w:p w:rsidR="00E63597" w:rsidRDefault="00E63597" w:rsidP="003E1BF5">
      <w:pPr>
        <w:ind w:firstLine="284"/>
        <w:jc w:val="medium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ألا تنظر إلى حلقة النور وهي تشكل هالة إصغاء، والحبيب محمد صلى الله عليه وسلم، يوقد ألوان القناديل؟</w:t>
      </w:r>
    </w:p>
    <w:p w:rsidR="00E63597" w:rsidRDefault="00E63597" w:rsidP="003E1BF5">
      <w:pPr>
        <w:ind w:firstLine="284"/>
        <w:jc w:val="medium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w:t>
      </w:r>
      <w:r w:rsidRPr="00836CFC">
        <w:rPr>
          <w:rFonts w:ascii="Traditional Arabic" w:hAnsi="Traditional Arabic" w:cs="Traditional Arabic" w:hint="cs"/>
          <w:b/>
          <w:bCs/>
          <w:sz w:val="32"/>
          <w:szCs w:val="32"/>
          <w:rtl/>
          <w:lang w:bidi="ar-EG"/>
        </w:rPr>
        <w:t>إذا أمن الإمام فأمنوا، فإنه من وافق تأمينه تأمين الملائكة غفر له ما تقدم من ذنبه</w:t>
      </w:r>
      <w:r>
        <w:rPr>
          <w:rFonts w:ascii="Traditional Arabic" w:hAnsi="Traditional Arabic" w:cs="Traditional Arabic" w:hint="cs"/>
          <w:sz w:val="32"/>
          <w:szCs w:val="32"/>
          <w:rtl/>
          <w:lang w:bidi="ar-EG"/>
        </w:rPr>
        <w:t>"</w:t>
      </w:r>
      <w:r>
        <w:rPr>
          <w:rStyle w:val="FootnoteReference"/>
          <w:rFonts w:ascii="Traditional Arabic" w:hAnsi="Traditional Arabic" w:cs="Traditional Arabic"/>
          <w:sz w:val="32"/>
          <w:szCs w:val="32"/>
          <w:rtl/>
          <w:lang w:bidi="ar-EG"/>
        </w:rPr>
        <w:footnoteReference w:id="4"/>
      </w:r>
      <w:r>
        <w:rPr>
          <w:rFonts w:ascii="Traditional Arabic" w:hAnsi="Traditional Arabic" w:cs="Traditional Arabic" w:hint="cs"/>
          <w:sz w:val="32"/>
          <w:szCs w:val="32"/>
          <w:rtl/>
          <w:lang w:bidi="ar-EG"/>
        </w:rPr>
        <w:t>.</w:t>
      </w:r>
    </w:p>
    <w:p w:rsidR="00E63597" w:rsidRPr="00E64336" w:rsidRDefault="00E63597" w:rsidP="003E1BF5">
      <w:pPr>
        <w:ind w:firstLine="284"/>
        <w:jc w:val="medium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سادتي... صلوا على محمد.</w:t>
      </w:r>
    </w:p>
    <w:p w:rsidR="00975CA5" w:rsidRPr="00717ECF" w:rsidRDefault="00975CA5" w:rsidP="003E1BF5">
      <w:pPr>
        <w:ind w:firstLine="284"/>
        <w:jc w:val="mediumKashida"/>
        <w:rPr>
          <w:rFonts w:ascii="Traditional Arabic" w:hAnsi="Traditional Arabic" w:cs="Traditional Arabic"/>
          <w:sz w:val="32"/>
          <w:szCs w:val="32"/>
          <w:lang w:bidi="ar-EG"/>
        </w:rPr>
      </w:pPr>
    </w:p>
    <w:sectPr w:rsidR="00975CA5" w:rsidRPr="00717ECF" w:rsidSect="003E1BF5">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F97" w:rsidRDefault="00FE5F97" w:rsidP="00C9371D">
      <w:pPr>
        <w:spacing w:after="0" w:line="240" w:lineRule="auto"/>
      </w:pPr>
      <w:r>
        <w:separator/>
      </w:r>
    </w:p>
  </w:endnote>
  <w:endnote w:type="continuationSeparator" w:id="0">
    <w:p w:rsidR="00FE5F97" w:rsidRDefault="00FE5F97" w:rsidP="00C93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F97" w:rsidRDefault="00FE5F97" w:rsidP="00C9371D">
      <w:pPr>
        <w:spacing w:after="0" w:line="240" w:lineRule="auto"/>
      </w:pPr>
      <w:r>
        <w:separator/>
      </w:r>
    </w:p>
  </w:footnote>
  <w:footnote w:type="continuationSeparator" w:id="0">
    <w:p w:rsidR="00FE5F97" w:rsidRDefault="00FE5F97" w:rsidP="00C9371D">
      <w:pPr>
        <w:spacing w:after="0" w:line="240" w:lineRule="auto"/>
      </w:pPr>
      <w:r>
        <w:continuationSeparator/>
      </w:r>
    </w:p>
  </w:footnote>
  <w:footnote w:id="1">
    <w:p w:rsidR="006A3C66" w:rsidRPr="003E1BF5" w:rsidRDefault="006A3C66">
      <w:pPr>
        <w:pStyle w:val="FootnoteText"/>
        <w:rPr>
          <w:rFonts w:ascii="Traditional Arabic" w:hAnsi="Traditional Arabic" w:cs="Traditional Arabic"/>
          <w:sz w:val="24"/>
          <w:szCs w:val="24"/>
          <w:lang w:bidi="ar-EG"/>
        </w:rPr>
      </w:pPr>
      <w:r w:rsidRPr="003E1BF5">
        <w:rPr>
          <w:rStyle w:val="FootnoteReference"/>
          <w:rFonts w:ascii="Traditional Arabic" w:hAnsi="Traditional Arabic" w:cs="Traditional Arabic"/>
          <w:sz w:val="24"/>
          <w:szCs w:val="24"/>
        </w:rPr>
        <w:footnoteRef/>
      </w:r>
      <w:r w:rsidRPr="003E1BF5">
        <w:rPr>
          <w:rFonts w:ascii="Traditional Arabic" w:hAnsi="Traditional Arabic" w:cs="Traditional Arabic"/>
          <w:sz w:val="24"/>
          <w:szCs w:val="24"/>
          <w:rtl/>
        </w:rPr>
        <w:t xml:space="preserve"> </w:t>
      </w:r>
      <w:r w:rsidRPr="003E1BF5">
        <w:rPr>
          <w:rFonts w:ascii="Traditional Arabic" w:hAnsi="Traditional Arabic" w:cs="Traditional Arabic"/>
          <w:sz w:val="24"/>
          <w:szCs w:val="24"/>
          <w:rtl/>
          <w:lang w:bidi="ar-EG"/>
        </w:rPr>
        <w:t>رواه مسلم</w:t>
      </w:r>
      <w:r w:rsidR="004813B2">
        <w:rPr>
          <w:rFonts w:ascii="Traditional Arabic" w:hAnsi="Traditional Arabic" w:cs="Traditional Arabic" w:hint="cs"/>
          <w:sz w:val="24"/>
          <w:szCs w:val="24"/>
          <w:rtl/>
          <w:lang w:bidi="ar-EG"/>
        </w:rPr>
        <w:t>، رقم: (395)</w:t>
      </w:r>
      <w:r w:rsidRPr="003E1BF5">
        <w:rPr>
          <w:rFonts w:ascii="Traditional Arabic" w:hAnsi="Traditional Arabic" w:cs="Traditional Arabic"/>
          <w:sz w:val="24"/>
          <w:szCs w:val="24"/>
          <w:rtl/>
          <w:lang w:bidi="ar-EG"/>
        </w:rPr>
        <w:t>.</w:t>
      </w:r>
    </w:p>
  </w:footnote>
  <w:footnote w:id="2">
    <w:p w:rsidR="00C9371D" w:rsidRPr="003E1BF5" w:rsidRDefault="00C9371D">
      <w:pPr>
        <w:pStyle w:val="FootnoteText"/>
        <w:rPr>
          <w:rFonts w:ascii="Traditional Arabic" w:hAnsi="Traditional Arabic" w:cs="Traditional Arabic"/>
          <w:sz w:val="24"/>
          <w:szCs w:val="24"/>
          <w:rtl/>
          <w:lang w:bidi="ar-EG"/>
        </w:rPr>
      </w:pPr>
      <w:r w:rsidRPr="003E1BF5">
        <w:rPr>
          <w:rStyle w:val="FootnoteReference"/>
          <w:rFonts w:ascii="Traditional Arabic" w:hAnsi="Traditional Arabic" w:cs="Traditional Arabic"/>
          <w:sz w:val="24"/>
          <w:szCs w:val="24"/>
        </w:rPr>
        <w:footnoteRef/>
      </w:r>
      <w:r w:rsidRPr="003E1BF5">
        <w:rPr>
          <w:rFonts w:ascii="Traditional Arabic" w:hAnsi="Traditional Arabic" w:cs="Traditional Arabic"/>
          <w:sz w:val="24"/>
          <w:szCs w:val="24"/>
          <w:rtl/>
        </w:rPr>
        <w:t xml:space="preserve"> </w:t>
      </w:r>
      <w:r w:rsidR="006A3C66" w:rsidRPr="003E1BF5">
        <w:rPr>
          <w:rFonts w:ascii="Traditional Arabic" w:hAnsi="Traditional Arabic" w:cs="Traditional Arabic"/>
          <w:sz w:val="24"/>
          <w:szCs w:val="24"/>
          <w:rtl/>
          <w:lang w:bidi="ar-EG"/>
        </w:rPr>
        <w:t>رواه البيهقي والحاكم صححه، قال الألباني: "وهو كما قال".</w:t>
      </w:r>
    </w:p>
  </w:footnote>
  <w:footnote w:id="3">
    <w:p w:rsidR="00E63597" w:rsidRPr="003E1BF5" w:rsidRDefault="00E63597" w:rsidP="004813B2">
      <w:pPr>
        <w:pStyle w:val="FootnoteText"/>
        <w:rPr>
          <w:rFonts w:ascii="Traditional Arabic" w:hAnsi="Traditional Arabic" w:cs="Traditional Arabic"/>
          <w:sz w:val="24"/>
          <w:szCs w:val="24"/>
          <w:rtl/>
          <w:lang w:bidi="ar-EG"/>
        </w:rPr>
      </w:pPr>
      <w:r w:rsidRPr="003E1BF5">
        <w:rPr>
          <w:rStyle w:val="FootnoteReference"/>
          <w:rFonts w:ascii="Traditional Arabic" w:hAnsi="Traditional Arabic" w:cs="Traditional Arabic"/>
          <w:sz w:val="24"/>
          <w:szCs w:val="24"/>
        </w:rPr>
        <w:footnoteRef/>
      </w:r>
      <w:r w:rsidRPr="003E1BF5">
        <w:rPr>
          <w:rFonts w:ascii="Traditional Arabic" w:hAnsi="Traditional Arabic" w:cs="Traditional Arabic"/>
          <w:sz w:val="24"/>
          <w:szCs w:val="24"/>
          <w:rtl/>
        </w:rPr>
        <w:t xml:space="preserve"> </w:t>
      </w:r>
      <w:r w:rsidR="006A3C66" w:rsidRPr="003E1BF5">
        <w:rPr>
          <w:rFonts w:ascii="Traditional Arabic" w:hAnsi="Traditional Arabic" w:cs="Traditional Arabic"/>
          <w:sz w:val="24"/>
          <w:szCs w:val="24"/>
          <w:rtl/>
          <w:lang w:bidi="ar-EG"/>
        </w:rPr>
        <w:t>رواه مسلم</w:t>
      </w:r>
      <w:r w:rsidR="004813B2" w:rsidRPr="004813B2">
        <w:rPr>
          <w:rFonts w:ascii="Traditional Arabic" w:hAnsi="Traditional Arabic" w:cs="Traditional Arabic" w:hint="cs"/>
          <w:sz w:val="24"/>
          <w:szCs w:val="24"/>
          <w:rtl/>
          <w:lang w:bidi="ar-EG"/>
        </w:rPr>
        <w:t>، رقم: (395)</w:t>
      </w:r>
      <w:r w:rsidR="006A3C66" w:rsidRPr="003E1BF5">
        <w:rPr>
          <w:rFonts w:ascii="Traditional Arabic" w:hAnsi="Traditional Arabic" w:cs="Traditional Arabic"/>
          <w:sz w:val="24"/>
          <w:szCs w:val="24"/>
          <w:rtl/>
          <w:lang w:bidi="ar-EG"/>
        </w:rPr>
        <w:t>.</w:t>
      </w:r>
    </w:p>
  </w:footnote>
  <w:footnote w:id="4">
    <w:p w:rsidR="00E63597" w:rsidRPr="003E1BF5" w:rsidRDefault="00E63597" w:rsidP="004813B2">
      <w:pPr>
        <w:pStyle w:val="FootnoteText"/>
        <w:rPr>
          <w:rFonts w:ascii="Traditional Arabic" w:hAnsi="Traditional Arabic" w:cs="Traditional Arabic"/>
          <w:sz w:val="24"/>
          <w:szCs w:val="24"/>
          <w:lang w:bidi="ar-EG"/>
        </w:rPr>
      </w:pPr>
      <w:r w:rsidRPr="003E1BF5">
        <w:rPr>
          <w:rStyle w:val="FootnoteReference"/>
          <w:rFonts w:ascii="Traditional Arabic" w:hAnsi="Traditional Arabic" w:cs="Traditional Arabic"/>
          <w:sz w:val="24"/>
          <w:szCs w:val="24"/>
        </w:rPr>
        <w:footnoteRef/>
      </w:r>
      <w:r w:rsidRPr="003E1BF5">
        <w:rPr>
          <w:rFonts w:ascii="Traditional Arabic" w:hAnsi="Traditional Arabic" w:cs="Traditional Arabic"/>
          <w:sz w:val="24"/>
          <w:szCs w:val="24"/>
          <w:rtl/>
        </w:rPr>
        <w:t xml:space="preserve"> </w:t>
      </w:r>
      <w:r w:rsidR="004813B2" w:rsidRPr="004813B2">
        <w:rPr>
          <w:rFonts w:ascii="Traditional Arabic" w:hAnsi="Traditional Arabic" w:cs="Traditional Arabic" w:hint="cs"/>
          <w:sz w:val="24"/>
          <w:szCs w:val="24"/>
          <w:rtl/>
          <w:lang w:bidi="ar-EG"/>
        </w:rPr>
        <w:t>رواه مسلم، رقم: (</w:t>
      </w:r>
      <w:r w:rsidR="004813B2">
        <w:rPr>
          <w:rFonts w:ascii="Traditional Arabic" w:hAnsi="Traditional Arabic" w:cs="Traditional Arabic" w:hint="cs"/>
          <w:sz w:val="24"/>
          <w:szCs w:val="24"/>
          <w:rtl/>
          <w:lang w:bidi="ar-EG"/>
        </w:rPr>
        <w:t>410</w:t>
      </w:r>
      <w:bookmarkStart w:id="0" w:name="_GoBack"/>
      <w:bookmarkEnd w:id="0"/>
      <w:r w:rsidR="004813B2" w:rsidRPr="004813B2">
        <w:rPr>
          <w:rFonts w:ascii="Traditional Arabic" w:hAnsi="Traditional Arabic" w:cs="Traditional Arabic" w:hint="cs"/>
          <w:sz w:val="24"/>
          <w:szCs w:val="24"/>
          <w:rtl/>
          <w:lang w:bidi="ar-EG"/>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F5074"/>
    <w:multiLevelType w:val="hybridMultilevel"/>
    <w:tmpl w:val="F1BA3740"/>
    <w:lvl w:ilvl="0" w:tplc="33E2E2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530514"/>
    <w:multiLevelType w:val="hybridMultilevel"/>
    <w:tmpl w:val="CA3A9AB0"/>
    <w:lvl w:ilvl="0" w:tplc="B74210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73"/>
    <w:rsid w:val="003E1BF5"/>
    <w:rsid w:val="004813B2"/>
    <w:rsid w:val="005A25AD"/>
    <w:rsid w:val="006A3C66"/>
    <w:rsid w:val="00717ECF"/>
    <w:rsid w:val="00755B54"/>
    <w:rsid w:val="00783229"/>
    <w:rsid w:val="00836CFC"/>
    <w:rsid w:val="009564D3"/>
    <w:rsid w:val="00975CA5"/>
    <w:rsid w:val="00B02F73"/>
    <w:rsid w:val="00C9371D"/>
    <w:rsid w:val="00D96957"/>
    <w:rsid w:val="00E63597"/>
    <w:rsid w:val="00E64336"/>
    <w:rsid w:val="00EE3D51"/>
    <w:rsid w:val="00FE5F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CB6E"/>
  <w15:chartTrackingRefBased/>
  <w15:docId w15:val="{B78D6DEA-D5F6-42A3-8BBB-2DC33ED6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4D3"/>
    <w:pPr>
      <w:ind w:left="720"/>
      <w:contextualSpacing/>
    </w:pPr>
  </w:style>
  <w:style w:type="paragraph" w:styleId="FootnoteText">
    <w:name w:val="footnote text"/>
    <w:basedOn w:val="Normal"/>
    <w:link w:val="FootnoteTextChar"/>
    <w:uiPriority w:val="99"/>
    <w:semiHidden/>
    <w:unhideWhenUsed/>
    <w:rsid w:val="00C937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371D"/>
    <w:rPr>
      <w:sz w:val="20"/>
      <w:szCs w:val="20"/>
    </w:rPr>
  </w:style>
  <w:style w:type="character" w:styleId="FootnoteReference">
    <w:name w:val="footnote reference"/>
    <w:basedOn w:val="DefaultParagraphFont"/>
    <w:uiPriority w:val="99"/>
    <w:semiHidden/>
    <w:unhideWhenUsed/>
    <w:rsid w:val="00C937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mesbah</dc:creator>
  <cp:keywords/>
  <dc:description/>
  <cp:lastModifiedBy>ayman mesbah</cp:lastModifiedBy>
  <cp:revision>12</cp:revision>
  <dcterms:created xsi:type="dcterms:W3CDTF">2020-01-13T11:13:00Z</dcterms:created>
  <dcterms:modified xsi:type="dcterms:W3CDTF">2020-01-13T12:09:00Z</dcterms:modified>
</cp:coreProperties>
</file>