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FB" w:rsidRPr="003476FB" w:rsidRDefault="003476FB" w:rsidP="003476FB">
      <w:pPr>
        <w:jc w:val="center"/>
        <w:rPr>
          <w:rFonts w:ascii="Traditional Arabic" w:hAnsi="Traditional Arabic" w:cs="Traditional Arabic"/>
          <w:b/>
          <w:bCs/>
          <w:sz w:val="32"/>
          <w:szCs w:val="32"/>
          <w:rtl/>
          <w:lang w:bidi="ar-EG"/>
        </w:rPr>
      </w:pPr>
      <w:r w:rsidRPr="003476FB">
        <w:rPr>
          <w:rFonts w:ascii="Traditional Arabic" w:hAnsi="Traditional Arabic" w:cs="Traditional Arabic" w:hint="cs"/>
          <w:b/>
          <w:bCs/>
          <w:sz w:val="32"/>
          <w:szCs w:val="32"/>
          <w:rtl/>
          <w:lang w:bidi="ar-EG"/>
        </w:rPr>
        <w:t xml:space="preserve">من ثمرات التوكل أنه </w:t>
      </w:r>
      <w:r w:rsidRPr="003476FB">
        <w:rPr>
          <w:rFonts w:ascii="Traditional Arabic" w:hAnsi="Traditional Arabic" w:cs="Traditional Arabic" w:hint="cs"/>
          <w:b/>
          <w:bCs/>
          <w:sz w:val="32"/>
          <w:szCs w:val="32"/>
          <w:rtl/>
          <w:lang w:bidi="ar-EG"/>
        </w:rPr>
        <w:t>يورث ا</w:t>
      </w:r>
      <w:r w:rsidRPr="003476FB">
        <w:rPr>
          <w:rFonts w:ascii="Traditional Arabic" w:hAnsi="Traditional Arabic" w:cs="Traditional Arabic" w:hint="cs"/>
          <w:b/>
          <w:bCs/>
          <w:sz w:val="32"/>
          <w:szCs w:val="32"/>
          <w:rtl/>
          <w:lang w:bidi="ar-EG"/>
        </w:rPr>
        <w:t>لرزق ويجلب المنافع ويدفع المضار</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إن الحمد </w:t>
      </w:r>
      <w:bookmarkStart w:id="0" w:name="_GoBack"/>
      <w:bookmarkEnd w:id="0"/>
      <w:r>
        <w:rPr>
          <w:rFonts w:ascii="Traditional Arabic" w:hAnsi="Traditional Arabic" w:cs="Traditional Arabic" w:hint="cs"/>
          <w:sz w:val="32"/>
          <w:szCs w:val="32"/>
          <w:rtl/>
          <w:lang w:bidi="ar-EG"/>
        </w:rPr>
        <w:t>لله والصلاة والسلام على رسول الله ثم أما بعد؛ ف</w:t>
      </w:r>
      <w:r w:rsidRPr="003476FB">
        <w:rPr>
          <w:rFonts w:ascii="Traditional Arabic" w:hAnsi="Traditional Arabic" w:cs="Traditional Arabic" w:hint="cs"/>
          <w:sz w:val="32"/>
          <w:szCs w:val="32"/>
          <w:rtl/>
          <w:lang w:bidi="ar-EG"/>
        </w:rPr>
        <w:t>إن من أهم الأمور التي تشغل الكثير من الناس هو الرزق وأهمهم هذا الأمر؛ لكن المتوكلين على الله تعالى أيقنوا أن الرزق مقسوم ومقدر من الله تعالى وعلموا أنه لا ينقص من أرزاقهم شيئًا قد كتبه الله لهم.</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 xml:space="preserve">قال تعالى: </w:t>
      </w:r>
      <w:r w:rsidRPr="003476FB">
        <w:rPr>
          <w:rFonts w:ascii="Traditional Arabic" w:hAnsi="Traditional Arabic" w:cs="Traditional Arabic"/>
          <w:b/>
          <w:bCs/>
          <w:sz w:val="32"/>
          <w:szCs w:val="32"/>
          <w:rtl/>
          <w:lang w:bidi="ar-EG"/>
        </w:rPr>
        <w:t>{</w:t>
      </w:r>
      <w:r w:rsidRPr="003476FB">
        <w:rPr>
          <w:rFonts w:ascii="Traditional Arabic" w:hAnsi="Traditional Arabic" w:cs="Traditional Arabic" w:hint="cs"/>
          <w:b/>
          <w:bCs/>
          <w:sz w:val="32"/>
          <w:szCs w:val="32"/>
          <w:rtl/>
          <w:lang w:bidi="ar-EG"/>
        </w:rPr>
        <w:t>وَمَا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دَابَّةٍ</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فِي</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الْأَرْضِ</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إِلَّا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عَلَى</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رِزْقُهَا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وَيَعْلَمُ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مُسْتَقَرَّهَا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وَمُسْتَوْدَعَهَا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كُلٌّ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فِي</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كِتَابٍ</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مُبِينٍ</w:t>
      </w:r>
      <w:r w:rsidRPr="003476FB">
        <w:rPr>
          <w:rFonts w:ascii="Traditional Arabic" w:hAnsi="Traditional Arabic" w:cs="Traditional Arabic"/>
          <w:b/>
          <w:bCs/>
          <w:sz w:val="32"/>
          <w:szCs w:val="32"/>
          <w:rtl/>
          <w:lang w:bidi="ar-EG"/>
        </w:rPr>
        <w:t>}</w:t>
      </w:r>
      <w:r w:rsidRPr="003476FB">
        <w:rPr>
          <w:rFonts w:ascii="Traditional Arabic" w:hAnsi="Traditional Arabic" w:cs="Traditional Arabic"/>
          <w:sz w:val="32"/>
          <w:szCs w:val="32"/>
          <w:rtl/>
          <w:lang w:bidi="ar-EG"/>
        </w:rPr>
        <w:t xml:space="preserve"> [</w:t>
      </w:r>
      <w:r w:rsidRPr="003476FB">
        <w:rPr>
          <w:rFonts w:ascii="Traditional Arabic" w:hAnsi="Traditional Arabic" w:cs="Traditional Arabic" w:hint="cs"/>
          <w:sz w:val="32"/>
          <w:szCs w:val="32"/>
          <w:rtl/>
          <w:lang w:bidi="ar-EG"/>
        </w:rPr>
        <w:t>هود</w:t>
      </w:r>
      <w:r w:rsidRPr="003476FB">
        <w:rPr>
          <w:rFonts w:ascii="Traditional Arabic" w:hAnsi="Traditional Arabic" w:cs="Traditional Arabic"/>
          <w:sz w:val="32"/>
          <w:szCs w:val="32"/>
          <w:rtl/>
          <w:lang w:bidi="ar-EG"/>
        </w:rPr>
        <w:t>: 6]</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"فما من دابة في الأرض إلا يرزقها الله تعالى حيث كانت أماكنها بسوقها إليه"</w:t>
      </w:r>
      <w:r w:rsidRPr="003476FB">
        <w:rPr>
          <w:rFonts w:ascii="Traditional Arabic" w:hAnsi="Traditional Arabic" w:cs="Traditional Arabic"/>
          <w:sz w:val="32"/>
          <w:szCs w:val="32"/>
          <w:vertAlign w:val="superscript"/>
          <w:rtl/>
          <w:lang w:bidi="ar-EG"/>
        </w:rPr>
        <w:footnoteReference w:id="1"/>
      </w:r>
      <w:r w:rsidRPr="003476FB">
        <w:rPr>
          <w:rFonts w:ascii="Traditional Arabic" w:hAnsi="Traditional Arabic" w:cs="Traditional Arabic" w:hint="cs"/>
          <w:sz w:val="32"/>
          <w:szCs w:val="32"/>
          <w:rtl/>
          <w:lang w:bidi="ar-EG"/>
        </w:rPr>
        <w:t>.</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وقال تعالى:</w:t>
      </w:r>
      <w:r w:rsidRPr="003476FB">
        <w:rPr>
          <w:sz w:val="32"/>
          <w:szCs w:val="32"/>
          <w:rtl/>
        </w:rPr>
        <w:t xml:space="preserve"> </w:t>
      </w:r>
      <w:r w:rsidRPr="003476FB">
        <w:rPr>
          <w:rFonts w:ascii="Traditional Arabic" w:hAnsi="Traditional Arabic" w:cs="Traditional Arabic"/>
          <w:b/>
          <w:bCs/>
          <w:sz w:val="32"/>
          <w:szCs w:val="32"/>
          <w:rtl/>
          <w:lang w:bidi="ar-EG"/>
        </w:rPr>
        <w:t>{</w:t>
      </w:r>
      <w:r w:rsidRPr="003476FB">
        <w:rPr>
          <w:rFonts w:ascii="Traditional Arabic" w:hAnsi="Traditional Arabic" w:cs="Traditional Arabic" w:hint="cs"/>
          <w:b/>
          <w:bCs/>
          <w:sz w:val="32"/>
          <w:szCs w:val="32"/>
          <w:rtl/>
          <w:lang w:bidi="ar-EG"/>
        </w:rPr>
        <w:t>فَإِذَا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بَلَغْنَ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أَجَلَهُنَّ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فَأَمْسِكُوهُنَّ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بِمَعْرُوفٍ</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أَوْ</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فَارِقُوهُنَّ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بِمَعْرُوفٍ</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وَأَشْهِدُوا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ذَوَيْ</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عَدْلٍ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مِنْكُمْ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وَأَقِيمُوا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الشَّهَادَةَ</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ذَلِكُمْ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يُوعَظُ</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كَانَ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يُؤْمِنُ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وَالْيَوْمِ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الْآخِرِ</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يَتَّقِ</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يَجْعَلْ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مَخْرَجًا</w:t>
      </w:r>
      <w:r w:rsidRPr="003476FB">
        <w:rPr>
          <w:rFonts w:ascii="Traditional Arabic" w:hAnsi="Traditional Arabic" w:cs="Traditional Arabic"/>
          <w:b/>
          <w:bCs/>
          <w:sz w:val="32"/>
          <w:szCs w:val="32"/>
          <w:rtl/>
          <w:lang w:bidi="ar-EG"/>
        </w:rPr>
        <w:t xml:space="preserve"> (2) </w:t>
      </w:r>
      <w:r w:rsidRPr="003476FB">
        <w:rPr>
          <w:rFonts w:ascii="Traditional Arabic" w:hAnsi="Traditional Arabic" w:cs="Traditional Arabic" w:hint="cs"/>
          <w:b/>
          <w:bCs/>
          <w:sz w:val="32"/>
          <w:szCs w:val="32"/>
          <w:rtl/>
          <w:lang w:bidi="ar-EG"/>
        </w:rPr>
        <w:t>وَيَرْزُقْهُ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حَيْثُ</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يَحْتَسِبُ</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يَتَوَكَّلْ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عَلَى</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فَهُوَ</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حَسْبُهُ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إِنَّ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بَالِغُ</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أَمْرِهِ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قَدْ</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جَعَلَ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لِكُلِّ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شَيْءٍ</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قَدْرًا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sz w:val="32"/>
          <w:szCs w:val="32"/>
          <w:rtl/>
          <w:lang w:bidi="ar-EG"/>
        </w:rPr>
        <w:t xml:space="preserve"> [</w:t>
      </w:r>
      <w:r w:rsidRPr="003476FB">
        <w:rPr>
          <w:rFonts w:ascii="Traditional Arabic" w:hAnsi="Traditional Arabic" w:cs="Traditional Arabic" w:hint="cs"/>
          <w:sz w:val="32"/>
          <w:szCs w:val="32"/>
          <w:rtl/>
          <w:lang w:bidi="ar-EG"/>
        </w:rPr>
        <w:t>الطلاق</w:t>
      </w:r>
      <w:r w:rsidRPr="003476FB">
        <w:rPr>
          <w:rFonts w:ascii="Traditional Arabic" w:hAnsi="Traditional Arabic" w:cs="Traditional Arabic"/>
          <w:sz w:val="32"/>
          <w:szCs w:val="32"/>
          <w:rtl/>
          <w:lang w:bidi="ar-EG"/>
        </w:rPr>
        <w:t>: 2</w:t>
      </w:r>
      <w:r w:rsidRPr="003476FB">
        <w:rPr>
          <w:rFonts w:ascii="Traditional Arabic" w:hAnsi="Traditional Arabic" w:cs="Traditional Arabic" w:hint="cs"/>
          <w:sz w:val="32"/>
          <w:szCs w:val="32"/>
          <w:rtl/>
          <w:lang w:bidi="ar-EG"/>
        </w:rPr>
        <w:t>،</w:t>
      </w:r>
      <w:r w:rsidRPr="003476FB">
        <w:rPr>
          <w:rFonts w:ascii="Traditional Arabic" w:hAnsi="Traditional Arabic" w:cs="Traditional Arabic"/>
          <w:sz w:val="32"/>
          <w:szCs w:val="32"/>
          <w:rtl/>
          <w:lang w:bidi="ar-EG"/>
        </w:rPr>
        <w:t xml:space="preserve"> 3]</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فالله تعالى يكفي العبد مؤونته وحاجته بلا شك وبالتوكل على الله تجلب المنافع وتندفع المضار.</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 xml:space="preserve">قال تعالى: </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الَّذِينَ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قَالَ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لَهُمُ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النَّاسُ</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إِنَّ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النَّاسَ</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قَدْ</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جَمَعُوا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لَكُمْ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فَاخْشَوْهُمْ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فَزَادَهُمْ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إِيمَانًا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وَقَالُوا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حَسْبُنَا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وَنِعْمَ</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الْوَكِيلُ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sz w:val="32"/>
          <w:szCs w:val="32"/>
          <w:rtl/>
          <w:lang w:bidi="ar-EG"/>
        </w:rPr>
        <w:t xml:space="preserve"> [</w:t>
      </w:r>
      <w:r w:rsidRPr="003476FB">
        <w:rPr>
          <w:rFonts w:ascii="Traditional Arabic" w:hAnsi="Traditional Arabic" w:cs="Traditional Arabic" w:hint="cs"/>
          <w:sz w:val="32"/>
          <w:szCs w:val="32"/>
          <w:rtl/>
          <w:lang w:bidi="ar-EG"/>
        </w:rPr>
        <w:t>آل</w:t>
      </w:r>
      <w:r w:rsidRPr="003476FB">
        <w:rPr>
          <w:rFonts w:ascii="Traditional Arabic" w:hAnsi="Traditional Arabic" w:cs="Traditional Arabic"/>
          <w:sz w:val="32"/>
          <w:szCs w:val="32"/>
          <w:rtl/>
          <w:lang w:bidi="ar-EG"/>
        </w:rPr>
        <w:t xml:space="preserve"> </w:t>
      </w:r>
      <w:r w:rsidRPr="003476FB">
        <w:rPr>
          <w:rFonts w:ascii="Traditional Arabic" w:hAnsi="Traditional Arabic" w:cs="Traditional Arabic" w:hint="cs"/>
          <w:sz w:val="32"/>
          <w:szCs w:val="32"/>
          <w:rtl/>
          <w:lang w:bidi="ar-EG"/>
        </w:rPr>
        <w:t>عمران</w:t>
      </w:r>
      <w:r w:rsidRPr="003476FB">
        <w:rPr>
          <w:rFonts w:ascii="Traditional Arabic" w:hAnsi="Traditional Arabic" w:cs="Traditional Arabic"/>
          <w:sz w:val="32"/>
          <w:szCs w:val="32"/>
          <w:rtl/>
          <w:lang w:bidi="ar-EG"/>
        </w:rPr>
        <w:t>: 173]</w:t>
      </w:r>
      <w:r w:rsidRPr="003476FB">
        <w:rPr>
          <w:rFonts w:ascii="Traditional Arabic" w:hAnsi="Traditional Arabic" w:cs="Traditional Arabic" w:hint="cs"/>
          <w:sz w:val="32"/>
          <w:szCs w:val="32"/>
          <w:rtl/>
          <w:lang w:bidi="ar-EG"/>
        </w:rPr>
        <w:t xml:space="preserve"> </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فالله تعالى يكلأ ويحفظ ويحمي المؤمنين الصادقين لأنهم " لما توكلوا" على الله كفاهم ما أهمهم ورد عنهم بأس من أراد كيدهم... مما أضمر لهم عدوهم"</w:t>
      </w:r>
      <w:r w:rsidRPr="003476FB">
        <w:rPr>
          <w:rFonts w:ascii="Traditional Arabic" w:hAnsi="Traditional Arabic" w:cs="Traditional Arabic"/>
          <w:sz w:val="32"/>
          <w:szCs w:val="32"/>
          <w:vertAlign w:val="superscript"/>
          <w:rtl/>
          <w:lang w:bidi="ar-EG"/>
        </w:rPr>
        <w:footnoteReference w:id="2"/>
      </w:r>
      <w:r w:rsidRPr="003476FB">
        <w:rPr>
          <w:rFonts w:ascii="Traditional Arabic" w:hAnsi="Traditional Arabic" w:cs="Traditional Arabic" w:hint="cs"/>
          <w:sz w:val="32"/>
          <w:szCs w:val="32"/>
          <w:rtl/>
          <w:lang w:bidi="ar-EG"/>
        </w:rPr>
        <w:t>.</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فالتوكل عبادة تورث الرزق وتندفع بها المضار ويسوق الرزق لأن في التوكل سعي في طلب الرزق النافع ودفع الضار وهذا ما كان من سلوك الأنبياء عليه الصلاة والسلام والسعي في الرزق افتقار إلى الله تعالى دون غيره.</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 xml:space="preserve">"فالتوكل فعل القلب فلا ينافي حركة الجوارح، ولو كان كل كاسب ليس بمتوكل لكان الأنبياء غير متوكلين، فقد كان آدم عليه السلام حراثًا، ونوح وزكريا نجارين، وإدريس خياطًا، </w:t>
      </w:r>
      <w:r w:rsidRPr="003476FB">
        <w:rPr>
          <w:rFonts w:ascii="Traditional Arabic" w:hAnsi="Traditional Arabic" w:cs="Traditional Arabic" w:hint="cs"/>
          <w:sz w:val="32"/>
          <w:szCs w:val="32"/>
          <w:rtl/>
          <w:lang w:bidi="ar-EG"/>
        </w:rPr>
        <w:lastRenderedPageBreak/>
        <w:t>وإبراهيم ولوط زارعين، وصالح تاجرًا، وكان سليمان يعمل الخوص، وداود يصنع الدرع ويأكل ثمنه، وكان موسى وشعيب ومحمد رعاة صلوات الله عليهم أجميعن"</w:t>
      </w:r>
      <w:r w:rsidRPr="003476FB">
        <w:rPr>
          <w:rFonts w:ascii="Traditional Arabic" w:hAnsi="Traditional Arabic" w:cs="Traditional Arabic"/>
          <w:sz w:val="32"/>
          <w:szCs w:val="32"/>
          <w:vertAlign w:val="superscript"/>
          <w:rtl/>
          <w:lang w:bidi="ar-EG"/>
        </w:rPr>
        <w:footnoteReference w:id="3"/>
      </w:r>
      <w:r w:rsidRPr="003476FB">
        <w:rPr>
          <w:rFonts w:ascii="Traditional Arabic" w:hAnsi="Traditional Arabic" w:cs="Traditional Arabic" w:hint="cs"/>
          <w:sz w:val="32"/>
          <w:szCs w:val="32"/>
          <w:rtl/>
          <w:lang w:bidi="ar-EG"/>
        </w:rPr>
        <w:t>.</w:t>
      </w:r>
    </w:p>
    <w:p w:rsidR="003476FB" w:rsidRPr="003476FB" w:rsidRDefault="003476FB" w:rsidP="003476FB">
      <w:pPr>
        <w:ind w:firstLine="284"/>
        <w:contextualSpacing/>
        <w:jc w:val="mediumKashida"/>
        <w:rPr>
          <w:rFonts w:ascii="Traditional Arabic" w:hAnsi="Traditional Arabic" w:cs="Traditional Arabic"/>
          <w:sz w:val="32"/>
          <w:szCs w:val="32"/>
          <w:rtl/>
          <w:lang w:bidi="ar-EG"/>
        </w:rPr>
      </w:pPr>
      <w:r w:rsidRPr="003476FB">
        <w:rPr>
          <w:rFonts w:ascii="Traditional Arabic" w:hAnsi="Traditional Arabic" w:cs="Traditional Arabic" w:hint="cs"/>
          <w:sz w:val="32"/>
          <w:szCs w:val="32"/>
          <w:rtl/>
          <w:lang w:bidi="ar-EG"/>
        </w:rPr>
        <w:t xml:space="preserve">فلنتأمل ذلك حتى نكون في إطار قوله تعالى: </w:t>
      </w:r>
      <w:r w:rsidRPr="003476FB">
        <w:rPr>
          <w:rFonts w:ascii="Traditional Arabic" w:hAnsi="Traditional Arabic" w:cs="Traditional Arabic"/>
          <w:b/>
          <w:bCs/>
          <w:sz w:val="32"/>
          <w:szCs w:val="32"/>
          <w:rtl/>
          <w:lang w:bidi="ar-EG"/>
        </w:rPr>
        <w:t>{</w:t>
      </w:r>
      <w:r w:rsidRPr="003476FB">
        <w:rPr>
          <w:rFonts w:ascii="Traditional Arabic" w:hAnsi="Traditional Arabic" w:cs="Traditional Arabic" w:hint="cs"/>
          <w:b/>
          <w:bCs/>
          <w:sz w:val="32"/>
          <w:szCs w:val="32"/>
          <w:rtl/>
          <w:lang w:bidi="ar-EG"/>
        </w:rPr>
        <w:t>وَمَنْ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يَتَّقِ</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يَجْعَلْ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مَخْرَجًا</w:t>
      </w:r>
      <w:r w:rsidRPr="003476FB">
        <w:rPr>
          <w:rFonts w:ascii="Traditional Arabic" w:hAnsi="Traditional Arabic" w:cs="Traditional Arabic"/>
          <w:b/>
          <w:bCs/>
          <w:sz w:val="32"/>
          <w:szCs w:val="32"/>
          <w:rtl/>
          <w:lang w:bidi="ar-EG"/>
        </w:rPr>
        <w:t xml:space="preserve"> (2) </w:t>
      </w:r>
      <w:r w:rsidRPr="003476FB">
        <w:rPr>
          <w:rFonts w:ascii="Traditional Arabic" w:hAnsi="Traditional Arabic" w:cs="Traditional Arabic" w:hint="cs"/>
          <w:b/>
          <w:bCs/>
          <w:sz w:val="32"/>
          <w:szCs w:val="32"/>
          <w:rtl/>
          <w:lang w:bidi="ar-EG"/>
        </w:rPr>
        <w:t>وَيَرْزُقْهُ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حَيْثُ</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لَا</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يَحْتَسِبُ</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وَمَنْ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يَتَوَكَّلْ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عَلَى</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فَهُوَ</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حَسْبُهُ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إِنَّ</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بَالِغُ</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أَمْرِهِ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قَدْ</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جَعَلَ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اللَّهُ</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لِكُلِّ</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شَيْءٍ</w:t>
      </w:r>
      <w:r w:rsidRPr="003476FB">
        <w:rPr>
          <w:rFonts w:ascii="Traditional Arabic" w:hAnsi="Traditional Arabic" w:cs="Traditional Arabic"/>
          <w:b/>
          <w:bCs/>
          <w:sz w:val="32"/>
          <w:szCs w:val="32"/>
          <w:rtl/>
          <w:lang w:bidi="ar-EG"/>
        </w:rPr>
        <w:t xml:space="preserve"> </w:t>
      </w:r>
      <w:r w:rsidRPr="003476FB">
        <w:rPr>
          <w:rFonts w:ascii="Traditional Arabic" w:hAnsi="Traditional Arabic" w:cs="Traditional Arabic" w:hint="cs"/>
          <w:b/>
          <w:bCs/>
          <w:sz w:val="32"/>
          <w:szCs w:val="32"/>
          <w:rtl/>
          <w:lang w:bidi="ar-EG"/>
        </w:rPr>
        <w:t>قَدْرًا</w:t>
      </w:r>
      <w:r w:rsidRPr="003476FB">
        <w:rPr>
          <w:rFonts w:ascii="Traditional Arabic" w:hAnsi="Traditional Arabic" w:cs="Traditional Arabic"/>
          <w:b/>
          <w:bCs/>
          <w:sz w:val="32"/>
          <w:szCs w:val="32"/>
          <w:rtl/>
          <w:lang w:bidi="ar-EG"/>
        </w:rPr>
        <w:t>}</w:t>
      </w:r>
      <w:r w:rsidRPr="003476FB">
        <w:rPr>
          <w:rFonts w:ascii="Traditional Arabic" w:hAnsi="Traditional Arabic" w:cs="Traditional Arabic"/>
          <w:sz w:val="32"/>
          <w:szCs w:val="32"/>
          <w:rtl/>
          <w:lang w:bidi="ar-EG"/>
        </w:rPr>
        <w:t xml:space="preserve"> [</w:t>
      </w:r>
      <w:r w:rsidRPr="003476FB">
        <w:rPr>
          <w:rFonts w:ascii="Traditional Arabic" w:hAnsi="Traditional Arabic" w:cs="Traditional Arabic" w:hint="cs"/>
          <w:sz w:val="32"/>
          <w:szCs w:val="32"/>
          <w:rtl/>
          <w:lang w:bidi="ar-EG"/>
        </w:rPr>
        <w:t>الطلاق</w:t>
      </w:r>
      <w:r w:rsidRPr="003476FB">
        <w:rPr>
          <w:rFonts w:ascii="Traditional Arabic" w:hAnsi="Traditional Arabic" w:cs="Traditional Arabic"/>
          <w:sz w:val="32"/>
          <w:szCs w:val="32"/>
          <w:rtl/>
          <w:lang w:bidi="ar-EG"/>
        </w:rPr>
        <w:t>: 2</w:t>
      </w:r>
      <w:r w:rsidRPr="003476FB">
        <w:rPr>
          <w:rFonts w:ascii="Traditional Arabic" w:hAnsi="Traditional Arabic" w:cs="Traditional Arabic" w:hint="cs"/>
          <w:sz w:val="32"/>
          <w:szCs w:val="32"/>
          <w:rtl/>
          <w:lang w:bidi="ar-EG"/>
        </w:rPr>
        <w:t>،</w:t>
      </w:r>
      <w:r w:rsidRPr="003476FB">
        <w:rPr>
          <w:rFonts w:ascii="Traditional Arabic" w:hAnsi="Traditional Arabic" w:cs="Traditional Arabic"/>
          <w:sz w:val="32"/>
          <w:szCs w:val="32"/>
          <w:rtl/>
          <w:lang w:bidi="ar-EG"/>
        </w:rPr>
        <w:t xml:space="preserve"> 3]</w:t>
      </w:r>
      <w:r w:rsidRPr="003476FB">
        <w:rPr>
          <w:rFonts w:ascii="Traditional Arabic" w:hAnsi="Traditional Arabic" w:cs="Traditional Arabic" w:hint="cs"/>
          <w:sz w:val="32"/>
          <w:szCs w:val="32"/>
          <w:rtl/>
          <w:lang w:bidi="ar-EG"/>
        </w:rPr>
        <w:t>، فكيفينا الضائقة من كل شيء ويجلب لنا ما نحتاجه من المنافع.</w:t>
      </w:r>
    </w:p>
    <w:sectPr w:rsidR="003476FB" w:rsidRPr="003476FB" w:rsidSect="00B54F6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49" w:rsidRDefault="00E94E49" w:rsidP="003476FB">
      <w:pPr>
        <w:spacing w:after="0" w:line="240" w:lineRule="auto"/>
      </w:pPr>
      <w:r>
        <w:separator/>
      </w:r>
    </w:p>
  </w:endnote>
  <w:endnote w:type="continuationSeparator" w:id="0">
    <w:p w:rsidR="00E94E49" w:rsidRDefault="00E94E49" w:rsidP="0034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49" w:rsidRDefault="00E94E49" w:rsidP="003476FB">
      <w:pPr>
        <w:spacing w:after="0" w:line="240" w:lineRule="auto"/>
      </w:pPr>
      <w:r>
        <w:separator/>
      </w:r>
    </w:p>
  </w:footnote>
  <w:footnote w:type="continuationSeparator" w:id="0">
    <w:p w:rsidR="00E94E49" w:rsidRDefault="00E94E49" w:rsidP="003476FB">
      <w:pPr>
        <w:spacing w:after="0" w:line="240" w:lineRule="auto"/>
      </w:pPr>
      <w:r>
        <w:continuationSeparator/>
      </w:r>
    </w:p>
  </w:footnote>
  <w:footnote w:id="1">
    <w:p w:rsidR="003476FB" w:rsidRPr="001A1AFE" w:rsidRDefault="003476FB" w:rsidP="003476FB">
      <w:pPr>
        <w:pStyle w:val="FootnoteText"/>
        <w:rPr>
          <w:rFonts w:ascii="Traditional Arabic" w:hAnsi="Traditional Arabic" w:cs="Traditional Arabic"/>
          <w:sz w:val="28"/>
          <w:szCs w:val="28"/>
          <w:rtl/>
          <w:lang w:bidi="ar-EG"/>
        </w:rPr>
      </w:pPr>
      <w:r w:rsidRPr="001A1AFE">
        <w:rPr>
          <w:rStyle w:val="FootnoteReference"/>
          <w:rFonts w:ascii="Traditional Arabic" w:hAnsi="Traditional Arabic" w:cs="Traditional Arabic"/>
          <w:sz w:val="28"/>
          <w:szCs w:val="28"/>
        </w:rPr>
        <w:footnoteRef/>
      </w:r>
      <w:r w:rsidRPr="001A1AFE">
        <w:rPr>
          <w:rFonts w:ascii="Traditional Arabic" w:hAnsi="Traditional Arabic" w:cs="Traditional Arabic"/>
          <w:sz w:val="28"/>
          <w:szCs w:val="28"/>
          <w:rtl/>
        </w:rPr>
        <w:t xml:space="preserve"> </w:t>
      </w:r>
      <w:r w:rsidRPr="001A1AFE">
        <w:rPr>
          <w:rFonts w:ascii="Traditional Arabic" w:hAnsi="Traditional Arabic" w:cs="Traditional Arabic"/>
          <w:sz w:val="28"/>
          <w:szCs w:val="28"/>
          <w:rtl/>
          <w:lang w:bidi="ar-EG"/>
        </w:rPr>
        <w:t>ابي السعود، إرشاد العقل، (3/7)</w:t>
      </w:r>
    </w:p>
  </w:footnote>
  <w:footnote w:id="2">
    <w:p w:rsidR="003476FB" w:rsidRPr="001A1AFE" w:rsidRDefault="003476FB" w:rsidP="003476FB">
      <w:pPr>
        <w:pStyle w:val="FootnoteText"/>
        <w:rPr>
          <w:rFonts w:ascii="Traditional Arabic" w:hAnsi="Traditional Arabic" w:cs="Traditional Arabic"/>
          <w:sz w:val="28"/>
          <w:szCs w:val="28"/>
          <w:lang w:bidi="ar-EG"/>
        </w:rPr>
      </w:pPr>
      <w:r w:rsidRPr="001A1AFE">
        <w:rPr>
          <w:rStyle w:val="FootnoteReference"/>
          <w:rFonts w:ascii="Traditional Arabic" w:hAnsi="Traditional Arabic" w:cs="Traditional Arabic"/>
          <w:sz w:val="28"/>
          <w:szCs w:val="28"/>
        </w:rPr>
        <w:footnoteRef/>
      </w:r>
      <w:r w:rsidRPr="001A1AFE">
        <w:rPr>
          <w:rFonts w:ascii="Traditional Arabic" w:hAnsi="Traditional Arabic" w:cs="Traditional Arabic"/>
          <w:sz w:val="28"/>
          <w:szCs w:val="28"/>
          <w:rtl/>
        </w:rPr>
        <w:t xml:space="preserve"> </w:t>
      </w:r>
      <w:r w:rsidRPr="001A1AFE">
        <w:rPr>
          <w:rFonts w:ascii="Traditional Arabic" w:hAnsi="Traditional Arabic" w:cs="Traditional Arabic"/>
          <w:sz w:val="28"/>
          <w:szCs w:val="28"/>
          <w:rtl/>
          <w:lang w:bidi="ar-EG"/>
        </w:rPr>
        <w:t xml:space="preserve">ابن </w:t>
      </w:r>
      <w:r w:rsidRPr="001A1AFE">
        <w:rPr>
          <w:rFonts w:ascii="Traditional Arabic" w:hAnsi="Traditional Arabic" w:cs="Traditional Arabic"/>
          <w:sz w:val="28"/>
          <w:szCs w:val="28"/>
          <w:rtl/>
          <w:lang w:bidi="ar-EG"/>
        </w:rPr>
        <w:t>كثير، تفسير لقرآن العظيم (1/647)</w:t>
      </w:r>
    </w:p>
  </w:footnote>
  <w:footnote w:id="3">
    <w:p w:rsidR="003476FB" w:rsidRPr="001A1AFE" w:rsidRDefault="003476FB" w:rsidP="003476FB">
      <w:pPr>
        <w:pStyle w:val="FootnoteText"/>
        <w:rPr>
          <w:rFonts w:ascii="Traditional Arabic" w:hAnsi="Traditional Arabic" w:cs="Traditional Arabic"/>
          <w:sz w:val="28"/>
          <w:szCs w:val="28"/>
          <w:rtl/>
          <w:lang w:bidi="ar-EG"/>
        </w:rPr>
      </w:pPr>
      <w:r w:rsidRPr="001A1AFE">
        <w:rPr>
          <w:rStyle w:val="FootnoteReference"/>
          <w:rFonts w:ascii="Traditional Arabic" w:hAnsi="Traditional Arabic" w:cs="Traditional Arabic"/>
          <w:sz w:val="28"/>
          <w:szCs w:val="28"/>
        </w:rPr>
        <w:footnoteRef/>
      </w:r>
      <w:r w:rsidRPr="001A1AFE">
        <w:rPr>
          <w:rFonts w:ascii="Traditional Arabic" w:hAnsi="Traditional Arabic" w:cs="Traditional Arabic"/>
          <w:sz w:val="28"/>
          <w:szCs w:val="28"/>
          <w:rtl/>
        </w:rPr>
        <w:t xml:space="preserve"> </w:t>
      </w:r>
      <w:r w:rsidRPr="001A1AFE">
        <w:rPr>
          <w:rFonts w:ascii="Traditional Arabic" w:hAnsi="Traditional Arabic" w:cs="Traditional Arabic"/>
          <w:sz w:val="28"/>
          <w:szCs w:val="28"/>
          <w:rtl/>
          <w:lang w:bidi="ar-EG"/>
        </w:rPr>
        <w:t xml:space="preserve">ابن </w:t>
      </w:r>
      <w:r w:rsidRPr="001A1AFE">
        <w:rPr>
          <w:rFonts w:ascii="Traditional Arabic" w:hAnsi="Traditional Arabic" w:cs="Traditional Arabic"/>
          <w:sz w:val="28"/>
          <w:szCs w:val="28"/>
          <w:rtl/>
          <w:lang w:bidi="ar-EG"/>
        </w:rPr>
        <w:t>الجوزي، تلبيس إبليس، بيروت، دار الكتب العلمية، ص 281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FB"/>
    <w:rsid w:val="000275CE"/>
    <w:rsid w:val="003476FB"/>
    <w:rsid w:val="00783229"/>
    <w:rsid w:val="00B54F6F"/>
    <w:rsid w:val="00E9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3C0A"/>
  <w15:chartTrackingRefBased/>
  <w15:docId w15:val="{9A456728-A1C3-4308-8EA4-52A20E2C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6FB"/>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476FB"/>
    <w:rPr>
      <w:rFonts w:ascii="Calibri" w:eastAsia="Calibri" w:hAnsi="Calibri" w:cs="Arial"/>
      <w:sz w:val="20"/>
      <w:szCs w:val="20"/>
    </w:rPr>
  </w:style>
  <w:style w:type="character" w:styleId="FootnoteReference">
    <w:name w:val="footnote reference"/>
    <w:uiPriority w:val="99"/>
    <w:semiHidden/>
    <w:unhideWhenUsed/>
    <w:rsid w:val="00347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mesbah</dc:creator>
  <cp:keywords/>
  <dc:description/>
  <cp:lastModifiedBy>ayman mesbah</cp:lastModifiedBy>
  <cp:revision>2</cp:revision>
  <dcterms:created xsi:type="dcterms:W3CDTF">2020-01-06T09:05:00Z</dcterms:created>
  <dcterms:modified xsi:type="dcterms:W3CDTF">2020-01-06T09:08:00Z</dcterms:modified>
</cp:coreProperties>
</file>